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2006" w14:textId="77777777"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34781525"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3FCC7F44"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bookmarkStart w:id="0" w:name="_Hlk97026148"/>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233B1B90"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رمز </w:t>
            </w:r>
            <w:proofErr w:type="gramStart"/>
            <w:r w:rsidRPr="003C54B9">
              <w:rPr>
                <w:rFonts w:hint="cs"/>
                <w:b/>
                <w:bCs/>
                <w:rtl/>
              </w:rPr>
              <w:t>النموذج :</w:t>
            </w:r>
            <w:proofErr w:type="gramEnd"/>
          </w:p>
        </w:tc>
        <w:tc>
          <w:tcPr>
            <w:tcW w:w="3827" w:type="dxa"/>
            <w:tcBorders>
              <w:top w:val="double" w:sz="4" w:space="0" w:color="auto"/>
              <w:left w:val="single" w:sz="6" w:space="0" w:color="auto"/>
              <w:bottom w:val="single" w:sz="6" w:space="0" w:color="auto"/>
              <w:right w:val="single" w:sz="6" w:space="0" w:color="auto"/>
            </w:tcBorders>
            <w:vAlign w:val="bottom"/>
          </w:tcPr>
          <w:p w14:paraId="2D9D1E35"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w:t>
            </w:r>
            <w:proofErr w:type="gramStart"/>
            <w:r w:rsidRPr="003C54B9">
              <w:rPr>
                <w:rFonts w:hint="cs"/>
                <w:b/>
                <w:bCs/>
                <w:rtl/>
              </w:rPr>
              <w:t>النموذج :</w:t>
            </w:r>
            <w:proofErr w:type="gramEnd"/>
            <w:r w:rsidRPr="003C54B9">
              <w:rPr>
                <w:rFonts w:hint="cs"/>
                <w:b/>
                <w:bCs/>
                <w:rtl/>
              </w:rPr>
              <w:t xml:space="preserve">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7F9CA83F"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EBA438" wp14:editId="24079F29">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37EF86A7" w14:textId="77777777" w:rsidR="003C54B9" w:rsidRPr="003C54B9" w:rsidRDefault="003C54B9" w:rsidP="00823608">
            <w:pPr>
              <w:tabs>
                <w:tab w:val="right" w:pos="2153"/>
              </w:tabs>
              <w:bidi/>
              <w:spacing w:after="0" w:line="240" w:lineRule="auto"/>
              <w:rPr>
                <w:b/>
                <w:bCs/>
                <w:color w:val="0033CC"/>
                <w:rtl/>
                <w:lang w:bidi="ar-JO"/>
              </w:rPr>
            </w:pPr>
          </w:p>
          <w:p w14:paraId="7B0D819E" w14:textId="77777777" w:rsidR="003C54B9" w:rsidRPr="003C54B9" w:rsidRDefault="003C54B9" w:rsidP="00823608">
            <w:pPr>
              <w:tabs>
                <w:tab w:val="right" w:pos="2153"/>
              </w:tabs>
              <w:bidi/>
              <w:spacing w:after="0" w:line="240" w:lineRule="auto"/>
              <w:rPr>
                <w:b/>
                <w:bCs/>
                <w:color w:val="0033CC"/>
                <w:rtl/>
                <w:lang w:bidi="ar-JO"/>
              </w:rPr>
            </w:pPr>
          </w:p>
          <w:p w14:paraId="50327924"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B5E45E7" w14:textId="77777777" w:rsidR="003C54B9" w:rsidRPr="003C54B9" w:rsidRDefault="003C54B9" w:rsidP="00823608">
            <w:pPr>
              <w:bidi/>
              <w:spacing w:after="0" w:line="240" w:lineRule="auto"/>
              <w:jc w:val="center"/>
              <w:rPr>
                <w:color w:val="0033CC"/>
                <w:sz w:val="10"/>
                <w:szCs w:val="10"/>
                <w:lang w:bidi="ar-JO"/>
              </w:rPr>
            </w:pPr>
          </w:p>
          <w:p w14:paraId="2AAC7102"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30287C1F"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7DD007DA"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30CA271D"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 xml:space="preserve">رقم </w:t>
            </w:r>
            <w:proofErr w:type="gramStart"/>
            <w:r w:rsidRPr="003C54B9">
              <w:rPr>
                <w:rFonts w:hint="cs"/>
                <w:b/>
                <w:bCs/>
                <w:rtl/>
              </w:rPr>
              <w:t>الإصدار</w:t>
            </w:r>
            <w:r w:rsidRPr="003C54B9">
              <w:rPr>
                <w:rFonts w:hint="cs"/>
                <w:b/>
                <w:bCs/>
                <w:rtl/>
                <w:lang w:bidi="ar-JO"/>
              </w:rPr>
              <w:t xml:space="preserve">: </w:t>
            </w:r>
            <w:r w:rsidRPr="003C54B9">
              <w:rPr>
                <w:b/>
                <w:bCs/>
              </w:rPr>
              <w:t xml:space="preserve">  </w:t>
            </w:r>
            <w:proofErr w:type="gramEnd"/>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564B532F"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w:t>
            </w:r>
            <w:proofErr w:type="gramStart"/>
            <w:r w:rsidRPr="003C54B9">
              <w:rPr>
                <w:rFonts w:hint="cs"/>
                <w:b/>
                <w:bCs/>
                <w:rtl/>
                <w:lang w:bidi="ar-JO"/>
              </w:rPr>
              <w:t xml:space="preserve">المصدرة: </w:t>
            </w:r>
            <w:r w:rsidRPr="003C54B9">
              <w:rPr>
                <w:rFonts w:ascii="Times New Roman" w:eastAsia="Times New Roman" w:hAnsi="Times New Roman" w:cs="Times New Roman" w:hint="cs"/>
                <w:sz w:val="12"/>
                <w:szCs w:val="12"/>
                <w:rtl/>
              </w:rPr>
              <w:t xml:space="preserve"> </w:t>
            </w:r>
            <w:r w:rsidRPr="003C54B9">
              <w:rPr>
                <w:rFonts w:hint="cs"/>
                <w:rtl/>
                <w:lang w:bidi="ar-JO"/>
              </w:rPr>
              <w:t>نائب</w:t>
            </w:r>
            <w:proofErr w:type="gramEnd"/>
            <w:r w:rsidRPr="003C54B9">
              <w:rPr>
                <w:rFonts w:hint="cs"/>
                <w:rtl/>
                <w:lang w:bidi="ar-JO"/>
              </w:rPr>
              <w:t xml:space="preserve">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2C30F23"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5F9B98D0"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C2E72E7"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3CFABFE4"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7AA05B9A"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w:t>
            </w:r>
            <w:proofErr w:type="gramStart"/>
            <w:r w:rsidRPr="003C54B9">
              <w:rPr>
                <w:rFonts w:hint="cs"/>
                <w:b/>
                <w:bCs/>
                <w:rtl/>
                <w:lang w:bidi="ar-JO"/>
              </w:rPr>
              <w:t>المدققة :</w:t>
            </w:r>
            <w:proofErr w:type="gramEnd"/>
            <w:r w:rsidRPr="003C54B9">
              <w:rPr>
                <w:rFonts w:hint="cs"/>
                <w:b/>
                <w:bCs/>
                <w:rtl/>
                <w:lang w:bidi="ar-JO"/>
              </w:rPr>
              <w:t xml:space="preserve">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4E7119D"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3BC1CD3D"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6F42493D"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5D0095A8"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عدد </w:t>
            </w:r>
            <w:proofErr w:type="gramStart"/>
            <w:r w:rsidRPr="003C54B9">
              <w:rPr>
                <w:rFonts w:hint="cs"/>
                <w:b/>
                <w:bCs/>
                <w:rtl/>
              </w:rPr>
              <w:t>صفحات  النموذج</w:t>
            </w:r>
            <w:proofErr w:type="gramEnd"/>
            <w:r w:rsidRPr="003C54B9">
              <w:rPr>
                <w:rFonts w:hint="cs"/>
                <w:b/>
                <w:bCs/>
                <w:rtl/>
              </w:rPr>
              <w:t xml:space="preserve">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7A7A2877"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B6F66A6"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14EB7C52"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290D237E"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442"/>
        <w:gridCol w:w="1985"/>
        <w:gridCol w:w="1289"/>
      </w:tblGrid>
      <w:tr w:rsidR="00000D15" w:rsidRPr="002816F6" w14:paraId="1D1C8E3C" w14:textId="77777777" w:rsidTr="002D21B5">
        <w:tc>
          <w:tcPr>
            <w:tcW w:w="1492" w:type="dxa"/>
            <w:tcBorders>
              <w:top w:val="thickThinLargeGap" w:sz="2" w:space="0" w:color="auto"/>
              <w:left w:val="thickThinLargeGap" w:sz="2" w:space="0" w:color="auto"/>
            </w:tcBorders>
            <w:shd w:val="clear" w:color="auto" w:fill="D9D9D9" w:themeFill="background1" w:themeFillShade="D9"/>
            <w:vAlign w:val="center"/>
          </w:tcPr>
          <w:p w14:paraId="78175A1C" w14:textId="77777777" w:rsidR="00000D15" w:rsidRPr="002816F6" w:rsidRDefault="00000D15" w:rsidP="007B7F3C">
            <w:pPr>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442" w:type="dxa"/>
            <w:tcBorders>
              <w:top w:val="thickThinLargeGap" w:sz="2" w:space="0" w:color="auto"/>
            </w:tcBorders>
            <w:shd w:val="clear" w:color="auto" w:fill="D9D9D9" w:themeFill="background1" w:themeFillShade="D9"/>
            <w:vAlign w:val="center"/>
          </w:tcPr>
          <w:p w14:paraId="32E8CCF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3274" w:type="dxa"/>
            <w:gridSpan w:val="2"/>
            <w:tcBorders>
              <w:top w:val="thickThinLargeGap" w:sz="2" w:space="0" w:color="auto"/>
              <w:right w:val="thickThinLargeGap" w:sz="2" w:space="0" w:color="auto"/>
            </w:tcBorders>
            <w:shd w:val="clear" w:color="auto" w:fill="D9D9D9" w:themeFill="background1" w:themeFillShade="D9"/>
            <w:vAlign w:val="center"/>
          </w:tcPr>
          <w:p w14:paraId="280D30F9"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4B1B6856" w14:textId="77777777" w:rsidTr="002D21B5">
        <w:tc>
          <w:tcPr>
            <w:tcW w:w="1492" w:type="dxa"/>
            <w:tcBorders>
              <w:top w:val="thickThinLargeGap" w:sz="2" w:space="0" w:color="auto"/>
              <w:left w:val="thickThinLargeGap" w:sz="2" w:space="0" w:color="auto"/>
            </w:tcBorders>
            <w:shd w:val="clear" w:color="auto" w:fill="auto"/>
            <w:vAlign w:val="center"/>
          </w:tcPr>
          <w:p w14:paraId="6B895C1A" w14:textId="1AE0EA38" w:rsidR="00000D15" w:rsidRPr="002816F6" w:rsidRDefault="007501A7"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0110722</w:t>
            </w:r>
          </w:p>
        </w:tc>
        <w:tc>
          <w:tcPr>
            <w:tcW w:w="4442" w:type="dxa"/>
            <w:tcBorders>
              <w:top w:val="thickThinLargeGap" w:sz="2" w:space="0" w:color="auto"/>
            </w:tcBorders>
            <w:shd w:val="clear" w:color="auto" w:fill="auto"/>
            <w:vAlign w:val="center"/>
          </w:tcPr>
          <w:p w14:paraId="0F9F3627" w14:textId="0BCCC2E4" w:rsidR="00000D15" w:rsidRPr="002816F6" w:rsidRDefault="00672C0E" w:rsidP="00672C0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نظريات النحو والصرف</w:t>
            </w:r>
          </w:p>
        </w:tc>
        <w:tc>
          <w:tcPr>
            <w:tcW w:w="3274" w:type="dxa"/>
            <w:gridSpan w:val="2"/>
            <w:tcBorders>
              <w:top w:val="thickThinLargeGap" w:sz="2" w:space="0" w:color="auto"/>
              <w:right w:val="thickThinLargeGap" w:sz="2" w:space="0" w:color="auto"/>
            </w:tcBorders>
            <w:shd w:val="clear" w:color="auto" w:fill="auto"/>
            <w:vAlign w:val="center"/>
          </w:tcPr>
          <w:p w14:paraId="69ED2E70" w14:textId="4A732A61" w:rsidR="00000D15" w:rsidRPr="002816F6" w:rsidRDefault="00000D15" w:rsidP="007B7F3C">
            <w:pPr>
              <w:jc w:val="center"/>
              <w:rPr>
                <w:rFonts w:asciiTheme="majorBidi" w:hAnsiTheme="majorBidi" w:cstheme="majorBidi"/>
                <w:b/>
                <w:bCs/>
                <w:sz w:val="24"/>
                <w:szCs w:val="24"/>
                <w:rtl/>
                <w:lang w:bidi="ar-JO"/>
              </w:rPr>
            </w:pPr>
          </w:p>
        </w:tc>
      </w:tr>
      <w:bookmarkEnd w:id="1"/>
      <w:tr w:rsidR="00000D15" w:rsidRPr="002816F6" w14:paraId="653768C5" w14:textId="77777777" w:rsidTr="002D21B5">
        <w:tc>
          <w:tcPr>
            <w:tcW w:w="5934" w:type="dxa"/>
            <w:gridSpan w:val="2"/>
            <w:tcBorders>
              <w:left w:val="thickThinLargeGap" w:sz="2" w:space="0" w:color="auto"/>
            </w:tcBorders>
            <w:shd w:val="clear" w:color="auto" w:fill="D9D9D9" w:themeFill="background1" w:themeFillShade="D9"/>
            <w:vAlign w:val="center"/>
          </w:tcPr>
          <w:p w14:paraId="757E896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985" w:type="dxa"/>
            <w:shd w:val="clear" w:color="auto" w:fill="D9D9D9" w:themeFill="background1" w:themeFillShade="D9"/>
            <w:vAlign w:val="center"/>
          </w:tcPr>
          <w:p w14:paraId="126B00CE"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289" w:type="dxa"/>
            <w:tcBorders>
              <w:right w:val="thickThinLargeGap" w:sz="2" w:space="0" w:color="auto"/>
            </w:tcBorders>
            <w:shd w:val="clear" w:color="auto" w:fill="D9D9D9" w:themeFill="background1" w:themeFillShade="D9"/>
            <w:vAlign w:val="center"/>
          </w:tcPr>
          <w:p w14:paraId="2E0A8906"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716FC0AA" w14:textId="77777777" w:rsidTr="002D21B5">
        <w:tc>
          <w:tcPr>
            <w:tcW w:w="5934" w:type="dxa"/>
            <w:gridSpan w:val="2"/>
            <w:tcBorders>
              <w:left w:val="thickThinLargeGap" w:sz="2" w:space="0" w:color="auto"/>
              <w:bottom w:val="thickThinLargeGap" w:sz="2" w:space="0" w:color="auto"/>
            </w:tcBorders>
          </w:tcPr>
          <w:p w14:paraId="19BB333F" w14:textId="0DFD6B50"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53719ED1" wp14:editId="48E6973C">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5ABDD35" id="Rectangle 12" o:spid="_x0000_s1026" style="position:absolute;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2A3DEBA1" wp14:editId="1C02C41C">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978551E"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294DEDDF" wp14:editId="2DAB57EF">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E1A549"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94DEDDF"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" filled="f" strokecolor="#243f60 [1604]" strokeweight="2pt">
                      <v:textbox>
                        <w:txbxContent>
                          <w:p w14:paraId="46E1A549" w14:textId="77777777"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p>
        </w:tc>
        <w:tc>
          <w:tcPr>
            <w:tcW w:w="1985" w:type="dxa"/>
            <w:tcBorders>
              <w:bottom w:val="thickThinLargeGap" w:sz="2" w:space="0" w:color="auto"/>
            </w:tcBorders>
          </w:tcPr>
          <w:p w14:paraId="3DA9BE05" w14:textId="59331353" w:rsidR="008F77EE" w:rsidRPr="002816F6" w:rsidRDefault="00117F11" w:rsidP="009B63A4">
            <w:pPr>
              <w:rPr>
                <w:rFonts w:asciiTheme="majorBidi" w:hAnsiTheme="majorBidi" w:cstheme="majorBidi"/>
                <w:sz w:val="28"/>
                <w:szCs w:val="28"/>
                <w:rtl/>
                <w:lang w:bidi="ar-JO"/>
              </w:rPr>
            </w:pPr>
            <w:r>
              <w:rPr>
                <w:rFonts w:asciiTheme="majorBidi" w:hAnsiTheme="majorBidi" w:cstheme="majorBidi" w:hint="cs"/>
                <w:sz w:val="28"/>
                <w:szCs w:val="28"/>
                <w:rtl/>
                <w:lang w:bidi="ar-JO"/>
              </w:rPr>
              <w:t>11-12:30</w:t>
            </w:r>
          </w:p>
        </w:tc>
        <w:tc>
          <w:tcPr>
            <w:tcW w:w="1289" w:type="dxa"/>
            <w:tcBorders>
              <w:bottom w:val="thickThinLargeGap" w:sz="2" w:space="0" w:color="auto"/>
              <w:right w:val="thickThinLargeGap" w:sz="2" w:space="0" w:color="auto"/>
            </w:tcBorders>
          </w:tcPr>
          <w:p w14:paraId="33EBA042" w14:textId="05753808" w:rsidR="00000D15" w:rsidRDefault="008F77EE" w:rsidP="007B7F3C">
            <w:pPr>
              <w:jc w:val="center"/>
              <w:rPr>
                <w:rFonts w:asciiTheme="majorBidi" w:hAnsiTheme="majorBidi" w:cstheme="majorBidi"/>
                <w:noProof/>
                <w:sz w:val="28"/>
                <w:szCs w:val="28"/>
                <w:rtl/>
              </w:rPr>
            </w:pPr>
            <w:r>
              <w:rPr>
                <w:rFonts w:asciiTheme="majorBidi" w:hAnsiTheme="majorBidi" w:cstheme="majorBidi"/>
                <w:noProof/>
                <w:sz w:val="28"/>
                <w:szCs w:val="28"/>
              </w:rPr>
              <w:t>523</w:t>
            </w:r>
          </w:p>
        </w:tc>
      </w:tr>
    </w:tbl>
    <w:p w14:paraId="673F3EE7" w14:textId="77777777" w:rsidR="00000D15" w:rsidRDefault="00000D15" w:rsidP="00000D15">
      <w:pPr>
        <w:spacing w:after="0" w:line="240" w:lineRule="auto"/>
        <w:jc w:val="center"/>
        <w:rPr>
          <w:rFonts w:asciiTheme="majorBidi" w:hAnsiTheme="majorBidi" w:cstheme="majorBidi"/>
          <w:b/>
          <w:bCs/>
          <w:sz w:val="28"/>
          <w:szCs w:val="28"/>
          <w:rtl/>
        </w:rPr>
      </w:pPr>
    </w:p>
    <w:p w14:paraId="005D1B95"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193"/>
        <w:gridCol w:w="1115"/>
        <w:gridCol w:w="1115"/>
        <w:gridCol w:w="1662"/>
        <w:gridCol w:w="3267"/>
      </w:tblGrid>
      <w:tr w:rsidR="00000D15" w:rsidRPr="002816F6" w14:paraId="7F1CDB17" w14:textId="77777777" w:rsidTr="007B7F3C">
        <w:tc>
          <w:tcPr>
            <w:tcW w:w="2267" w:type="dxa"/>
            <w:shd w:val="clear" w:color="auto" w:fill="D9D9D9" w:themeFill="background1" w:themeFillShade="D9"/>
            <w:vAlign w:val="center"/>
          </w:tcPr>
          <w:p w14:paraId="0EF7D9AE"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5566A4AE"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5DC87F7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6FCE8C29"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61E3E6D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14:paraId="27215087" w14:textId="77777777" w:rsidTr="007B7F3C">
        <w:tc>
          <w:tcPr>
            <w:tcW w:w="2267" w:type="dxa"/>
            <w:shd w:val="clear" w:color="auto" w:fill="auto"/>
            <w:vAlign w:val="center"/>
          </w:tcPr>
          <w:p w14:paraId="110DF8A5" w14:textId="6FD2F0C6" w:rsidR="00000D15" w:rsidRDefault="008F77E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يوسف</w:t>
            </w:r>
            <w:r w:rsidR="00672C0E">
              <w:rPr>
                <w:rFonts w:asciiTheme="majorBidi" w:hAnsiTheme="majorBidi" w:cstheme="majorBidi" w:hint="cs"/>
                <w:b/>
                <w:bCs/>
                <w:sz w:val="24"/>
                <w:szCs w:val="24"/>
                <w:rtl/>
                <w:lang w:bidi="ar-JO"/>
              </w:rPr>
              <w:t xml:space="preserve"> </w:t>
            </w:r>
            <w:proofErr w:type="spellStart"/>
            <w:r w:rsidR="00672C0E">
              <w:rPr>
                <w:rFonts w:asciiTheme="majorBidi" w:hAnsiTheme="majorBidi" w:cstheme="majorBidi" w:hint="cs"/>
                <w:b/>
                <w:bCs/>
                <w:sz w:val="24"/>
                <w:szCs w:val="24"/>
                <w:rtl/>
                <w:lang w:bidi="ar-JO"/>
              </w:rPr>
              <w:t>ربابعة</w:t>
            </w:r>
            <w:proofErr w:type="spellEnd"/>
          </w:p>
        </w:tc>
        <w:tc>
          <w:tcPr>
            <w:tcW w:w="1134" w:type="dxa"/>
            <w:shd w:val="clear" w:color="auto" w:fill="auto"/>
            <w:vAlign w:val="center"/>
          </w:tcPr>
          <w:p w14:paraId="60088C02" w14:textId="77777777" w:rsidR="00000D15" w:rsidRPr="002816F6" w:rsidRDefault="00000D15" w:rsidP="007B7F3C">
            <w:pPr>
              <w:jc w:val="center"/>
              <w:rPr>
                <w:rFonts w:asciiTheme="majorBidi" w:hAnsiTheme="majorBidi" w:cstheme="majorBidi"/>
                <w:b/>
                <w:bCs/>
                <w:sz w:val="24"/>
                <w:szCs w:val="24"/>
                <w:rtl/>
                <w:lang w:bidi="ar-JO"/>
              </w:rPr>
            </w:pPr>
          </w:p>
        </w:tc>
        <w:tc>
          <w:tcPr>
            <w:tcW w:w="1134" w:type="dxa"/>
            <w:shd w:val="clear" w:color="auto" w:fill="auto"/>
            <w:vAlign w:val="center"/>
          </w:tcPr>
          <w:p w14:paraId="42F0202A" w14:textId="77777777"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14:paraId="110EB344" w14:textId="77777777" w:rsidR="00000D15" w:rsidRPr="002816F6" w:rsidRDefault="00000D15" w:rsidP="007B7F3C">
            <w:pPr>
              <w:jc w:val="center"/>
              <w:rPr>
                <w:rFonts w:asciiTheme="majorBidi" w:hAnsiTheme="majorBidi" w:cstheme="majorBidi"/>
                <w:b/>
                <w:bCs/>
                <w:sz w:val="24"/>
                <w:szCs w:val="24"/>
                <w:rtl/>
                <w:lang w:bidi="ar-JO"/>
              </w:rPr>
            </w:pPr>
          </w:p>
        </w:tc>
        <w:tc>
          <w:tcPr>
            <w:tcW w:w="3116" w:type="dxa"/>
            <w:shd w:val="clear" w:color="auto" w:fill="auto"/>
            <w:vAlign w:val="center"/>
          </w:tcPr>
          <w:p w14:paraId="7C000088" w14:textId="45C41472" w:rsidR="00000D15" w:rsidRDefault="00117F11" w:rsidP="007B7F3C">
            <w:pPr>
              <w:jc w:val="center"/>
              <w:rPr>
                <w:rFonts w:asciiTheme="majorBidi" w:hAnsiTheme="majorBidi" w:cstheme="majorBidi"/>
                <w:b/>
                <w:bCs/>
                <w:sz w:val="24"/>
                <w:szCs w:val="24"/>
                <w:rtl/>
                <w:lang w:bidi="ar-JO"/>
              </w:rPr>
            </w:pPr>
            <w:hyperlink r:id="rId8" w:history="1">
              <w:r w:rsidR="008F77EE" w:rsidRPr="00C951FA">
                <w:rPr>
                  <w:rStyle w:val="Hyperlink"/>
                  <w:rFonts w:asciiTheme="majorBidi" w:hAnsiTheme="majorBidi" w:cstheme="majorBidi"/>
                  <w:b/>
                  <w:bCs/>
                  <w:sz w:val="24"/>
                  <w:szCs w:val="24"/>
                  <w:lang w:bidi="ar-JO"/>
                </w:rPr>
                <w:t>yrababa@philadelphia.edu.jo</w:t>
              </w:r>
            </w:hyperlink>
          </w:p>
        </w:tc>
      </w:tr>
    </w:tbl>
    <w:p w14:paraId="441B0CE8" w14:textId="77777777" w:rsidR="00000D15" w:rsidRDefault="00000D15" w:rsidP="00000D15">
      <w:pPr>
        <w:spacing w:after="0"/>
        <w:jc w:val="center"/>
        <w:rPr>
          <w:rFonts w:asciiTheme="majorBidi" w:hAnsiTheme="majorBidi" w:cstheme="majorBidi"/>
          <w:b/>
          <w:bCs/>
          <w:sz w:val="28"/>
          <w:szCs w:val="28"/>
          <w:rtl/>
        </w:rPr>
      </w:pPr>
    </w:p>
    <w:p w14:paraId="5CCAED28"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3E674321" w14:textId="77777777" w:rsidTr="007B7F3C">
        <w:trPr>
          <w:jc w:val="center"/>
        </w:trPr>
        <w:tc>
          <w:tcPr>
            <w:tcW w:w="6014" w:type="dxa"/>
            <w:gridSpan w:val="4"/>
            <w:shd w:val="clear" w:color="auto" w:fill="D9D9D9" w:themeFill="background1" w:themeFillShade="D9"/>
            <w:vAlign w:val="center"/>
          </w:tcPr>
          <w:p w14:paraId="6FF8FF4E"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4D5B702B" w14:textId="77777777" w:rsidTr="007B7F3C">
        <w:trPr>
          <w:jc w:val="center"/>
        </w:trPr>
        <w:tc>
          <w:tcPr>
            <w:tcW w:w="6014" w:type="dxa"/>
            <w:gridSpan w:val="4"/>
            <w:shd w:val="clear" w:color="auto" w:fill="auto"/>
          </w:tcPr>
          <w:p w14:paraId="1A872321" w14:textId="2836AB21" w:rsidR="00000D15" w:rsidRPr="00C36D12" w:rsidRDefault="00000D15" w:rsidP="008F77EE">
            <w:pPr>
              <w:jc w:val="right"/>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4A8E2A16" wp14:editId="19904083">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7000F"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" filled="f" strokecolor="#243f60 [1604]" strokeweight="2pt"/>
                  </w:pict>
                </mc:Fallback>
              </mc:AlternateContent>
            </w:r>
            <w:r>
              <w:rPr>
                <w:rFonts w:asciiTheme="majorBidi" w:hAnsiTheme="majorBidi" w:cstheme="majorBidi" w:hint="cs"/>
                <w:b/>
                <w:bCs/>
                <w:sz w:val="24"/>
                <w:szCs w:val="24"/>
                <w:rtl/>
                <w:lang w:bidi="ar-JO"/>
              </w:rPr>
              <w:t xml:space="preserve">     </w:t>
            </w:r>
            <w:r w:rsidR="008F77EE">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w:t>
            </w:r>
            <w:r w:rsidR="00117F11">
              <w:rPr>
                <w:rFonts w:asciiTheme="majorBidi" w:hAnsiTheme="majorBidi" w:cstheme="majorBidi" w:hint="cs"/>
                <w:b/>
                <w:bCs/>
                <w:sz w:val="24"/>
                <w:szCs w:val="24"/>
                <w:rtl/>
                <w:lang w:bidi="ar-JO"/>
              </w:rPr>
              <w:t>مدمج</w:t>
            </w:r>
            <w:r>
              <w:rPr>
                <w:rFonts w:asciiTheme="majorBidi" w:hAnsiTheme="majorBidi" w:cstheme="majorBidi" w:hint="cs"/>
                <w:b/>
                <w:bCs/>
                <w:sz w:val="24"/>
                <w:szCs w:val="24"/>
                <w:rtl/>
                <w:lang w:bidi="ar-JO"/>
              </w:rPr>
              <w:t xml:space="preserve">  </w:t>
            </w:r>
            <w:r w:rsidR="008F77EE">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w:t>
            </w:r>
          </w:p>
        </w:tc>
      </w:tr>
      <w:tr w:rsidR="00000D15" w:rsidRPr="002816F6" w14:paraId="1FF3CA8E" w14:textId="77777777" w:rsidTr="007B7F3C">
        <w:trPr>
          <w:jc w:val="center"/>
        </w:trPr>
        <w:tc>
          <w:tcPr>
            <w:tcW w:w="6014" w:type="dxa"/>
            <w:gridSpan w:val="4"/>
            <w:shd w:val="clear" w:color="auto" w:fill="D9D9D9" w:themeFill="background1" w:themeFillShade="D9"/>
          </w:tcPr>
          <w:p w14:paraId="47EB10E4"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4B9222F1" w14:textId="77777777" w:rsidTr="007B7F3C">
        <w:trPr>
          <w:jc w:val="center"/>
        </w:trPr>
        <w:tc>
          <w:tcPr>
            <w:tcW w:w="1503" w:type="dxa"/>
            <w:vMerge w:val="restart"/>
            <w:shd w:val="clear" w:color="auto" w:fill="auto"/>
            <w:vAlign w:val="center"/>
          </w:tcPr>
          <w:p w14:paraId="66AE6740"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4BBBEEE5"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03C8AF92"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4504287D"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40F7E625" w14:textId="77777777" w:rsidTr="007B7F3C">
        <w:trPr>
          <w:jc w:val="center"/>
        </w:trPr>
        <w:tc>
          <w:tcPr>
            <w:tcW w:w="1503" w:type="dxa"/>
            <w:vMerge/>
            <w:shd w:val="clear" w:color="auto" w:fill="auto"/>
          </w:tcPr>
          <w:p w14:paraId="40536818"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5ACD33D0" w14:textId="77777777"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14:paraId="0D499D44"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5C22DFFD" w14:textId="77777777" w:rsidR="00000D15" w:rsidRPr="00A656AA" w:rsidRDefault="00000D15" w:rsidP="007B7F3C">
            <w:pPr>
              <w:jc w:val="center"/>
              <w:rPr>
                <w:rFonts w:asciiTheme="majorBidi" w:hAnsiTheme="majorBidi" w:cstheme="majorBidi"/>
                <w:b/>
                <w:bCs/>
                <w:noProof/>
                <w:sz w:val="24"/>
                <w:szCs w:val="24"/>
                <w:rtl/>
              </w:rPr>
            </w:pPr>
          </w:p>
        </w:tc>
      </w:tr>
    </w:tbl>
    <w:p w14:paraId="0144EF3D"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4C9AA9D0"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1525"/>
        <w:gridCol w:w="7850"/>
      </w:tblGrid>
      <w:tr w:rsidR="00000D15" w:rsidRPr="002816F6" w14:paraId="5BD86874" w14:textId="77777777" w:rsidTr="009B63A4">
        <w:trPr>
          <w:trHeight w:val="2958"/>
        </w:trPr>
        <w:tc>
          <w:tcPr>
            <w:tcW w:w="1525" w:type="dxa"/>
            <w:shd w:val="clear" w:color="auto" w:fill="D9D9D9" w:themeFill="background1" w:themeFillShade="D9"/>
            <w:vAlign w:val="center"/>
          </w:tcPr>
          <w:p w14:paraId="6471624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850" w:type="dxa"/>
          </w:tcPr>
          <w:p w14:paraId="588A45A7" w14:textId="25267EF5" w:rsidR="002D21B5" w:rsidRDefault="00F140EB" w:rsidP="002D21B5">
            <w:pPr>
              <w:spacing w:line="360" w:lineRule="auto"/>
              <w:ind w:right="-180"/>
              <w:jc w:val="lowKashida"/>
              <w:rPr>
                <w:b/>
                <w:bCs/>
                <w:rtl/>
                <w:lang w:bidi="ar-JO"/>
              </w:rPr>
            </w:pPr>
            <w:r>
              <w:rPr>
                <w:rFonts w:cs="Traditional Arabic" w:hint="cs"/>
                <w:b/>
                <w:bCs/>
                <w:sz w:val="28"/>
                <w:szCs w:val="28"/>
                <w:rtl/>
                <w:lang w:bidi="ar-JO"/>
              </w:rPr>
              <w:t xml:space="preserve">   </w:t>
            </w:r>
          </w:p>
          <w:p w14:paraId="33B4DC7D" w14:textId="77777777" w:rsidR="009B63A4" w:rsidRDefault="009B63A4" w:rsidP="009B63A4">
            <w:pPr>
              <w:bidi/>
              <w:ind w:firstLine="720"/>
              <w:jc w:val="lowKashida"/>
              <w:rPr>
                <w:rFonts w:ascii="Simplified Arabic" w:hAnsi="Simplified Arabic" w:cs="Simplified Arabic"/>
                <w:sz w:val="28"/>
                <w:szCs w:val="28"/>
              </w:rPr>
            </w:pPr>
            <w:r>
              <w:rPr>
                <w:rFonts w:ascii="Simplified Arabic" w:hAnsi="Simplified Arabic" w:cs="Simplified Arabic"/>
                <w:sz w:val="28"/>
                <w:szCs w:val="28"/>
                <w:rtl/>
              </w:rPr>
              <w:t>تتناول هذه المادّة نظريّات النحو والصّرف؛ البدايات والتطوُّر، وخاصّة نظريّة العامل وأثرها في تشكّل النحو العربيّ (المقوِّمات والمآخذ) مع الوقوف على مصادر النحو وأصوله كالقياس والسّماع، والاطّلاع على قضايا الخلاف النحويّ ومرجعيّاته المذهبيّة (المدارس النحويّة) وأسبابه وأثره في اختلاف المصطلح النحويّ.</w:t>
            </w:r>
          </w:p>
          <w:p w14:paraId="5B70B6CC" w14:textId="4B9EF6C0" w:rsidR="00F140EB" w:rsidRPr="00634DEF" w:rsidRDefault="00F140EB" w:rsidP="00F140EB">
            <w:pPr>
              <w:spacing w:line="360" w:lineRule="auto"/>
              <w:ind w:right="-180"/>
              <w:jc w:val="right"/>
              <w:rPr>
                <w:rFonts w:cs="Traditional Arabic"/>
                <w:b/>
                <w:bCs/>
                <w:sz w:val="28"/>
                <w:szCs w:val="28"/>
                <w:rtl/>
                <w:lang w:bidi="ar-JO"/>
              </w:rPr>
            </w:pPr>
          </w:p>
          <w:p w14:paraId="6CD55C85" w14:textId="77777777" w:rsidR="00000D15" w:rsidRDefault="00000D15" w:rsidP="007B7F3C">
            <w:pPr>
              <w:rPr>
                <w:rFonts w:asciiTheme="majorBidi" w:hAnsiTheme="majorBidi" w:cstheme="majorBidi"/>
                <w:b/>
                <w:bCs/>
                <w:sz w:val="28"/>
                <w:szCs w:val="28"/>
                <w:rtl/>
                <w:lang w:bidi="ar-JO"/>
              </w:rPr>
            </w:pPr>
          </w:p>
          <w:p w14:paraId="504B42C4" w14:textId="77777777" w:rsidR="00000D15" w:rsidRDefault="00000D15" w:rsidP="007B7F3C">
            <w:pPr>
              <w:rPr>
                <w:rFonts w:asciiTheme="majorBidi" w:hAnsiTheme="majorBidi" w:cstheme="majorBidi"/>
                <w:b/>
                <w:bCs/>
                <w:sz w:val="28"/>
                <w:szCs w:val="28"/>
                <w:rtl/>
                <w:lang w:bidi="ar-JO"/>
              </w:rPr>
            </w:pPr>
          </w:p>
          <w:p w14:paraId="724D3B22" w14:textId="77777777" w:rsidR="00000D15" w:rsidRPr="00000D15" w:rsidRDefault="00000D15" w:rsidP="007B7F3C">
            <w:pPr>
              <w:rPr>
                <w:rFonts w:asciiTheme="majorBidi" w:hAnsiTheme="majorBidi" w:cstheme="majorBidi"/>
                <w:b/>
                <w:bCs/>
                <w:sz w:val="2"/>
                <w:szCs w:val="2"/>
                <w:rtl/>
                <w:lang w:bidi="ar-JO"/>
              </w:rPr>
            </w:pPr>
          </w:p>
          <w:p w14:paraId="17E270B4" w14:textId="77777777" w:rsidR="00000D15" w:rsidRPr="00000D15" w:rsidRDefault="00000D15" w:rsidP="007B7F3C">
            <w:pPr>
              <w:rPr>
                <w:rFonts w:asciiTheme="majorBidi" w:hAnsiTheme="majorBidi" w:cstheme="majorBidi"/>
                <w:b/>
                <w:bCs/>
                <w:sz w:val="14"/>
                <w:szCs w:val="14"/>
                <w:rtl/>
                <w:lang w:bidi="ar-JO"/>
              </w:rPr>
            </w:pPr>
          </w:p>
          <w:p w14:paraId="650A6BDA" w14:textId="77777777" w:rsidR="00000D15" w:rsidRPr="002816F6" w:rsidRDefault="00000D15" w:rsidP="007B7F3C">
            <w:pPr>
              <w:rPr>
                <w:rFonts w:asciiTheme="majorBidi" w:hAnsiTheme="majorBidi" w:cstheme="majorBidi"/>
                <w:b/>
                <w:bCs/>
                <w:sz w:val="28"/>
                <w:szCs w:val="28"/>
                <w:rtl/>
                <w:lang w:bidi="ar-JO"/>
              </w:rPr>
            </w:pPr>
          </w:p>
        </w:tc>
      </w:tr>
    </w:tbl>
    <w:p w14:paraId="182C1750" w14:textId="77777777" w:rsidR="00000D15" w:rsidRPr="00000D15" w:rsidRDefault="00000D15" w:rsidP="00000D15">
      <w:pPr>
        <w:jc w:val="center"/>
        <w:rPr>
          <w:rFonts w:asciiTheme="majorBidi" w:hAnsiTheme="majorBidi" w:cstheme="majorBidi"/>
          <w:b/>
          <w:bCs/>
          <w:sz w:val="2"/>
          <w:szCs w:val="2"/>
          <w:rtl/>
        </w:rPr>
      </w:pPr>
    </w:p>
    <w:p w14:paraId="6E87247D"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1"/>
        <w:gridCol w:w="7093"/>
        <w:gridCol w:w="1514"/>
      </w:tblGrid>
      <w:tr w:rsidR="00000D15" w:rsidRPr="002816F6" w14:paraId="65F7D020" w14:textId="77777777" w:rsidTr="0064114A">
        <w:tc>
          <w:tcPr>
            <w:tcW w:w="70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518FB3BD"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0EF3BE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4D978B0"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47B41386" w14:textId="77777777" w:rsidTr="0064114A">
        <w:tc>
          <w:tcPr>
            <w:tcW w:w="9308" w:type="dxa"/>
            <w:gridSpan w:val="3"/>
            <w:tcBorders>
              <w:left w:val="thickThinLargeGap" w:sz="2" w:space="0" w:color="auto"/>
              <w:right w:val="thickThinLargeGap" w:sz="2" w:space="0" w:color="auto"/>
            </w:tcBorders>
            <w:shd w:val="clear" w:color="auto" w:fill="D9D9D9" w:themeFill="background1" w:themeFillShade="D9"/>
          </w:tcPr>
          <w:p w14:paraId="6EF853CF"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64114A" w:rsidRPr="002816F6" w14:paraId="7B5F017B" w14:textId="77777777" w:rsidTr="0064114A">
        <w:tc>
          <w:tcPr>
            <w:tcW w:w="701" w:type="dxa"/>
            <w:tcBorders>
              <w:left w:val="thickThinLargeGap" w:sz="2" w:space="0" w:color="auto"/>
              <w:right w:val="single" w:sz="4" w:space="0" w:color="auto"/>
            </w:tcBorders>
          </w:tcPr>
          <w:p w14:paraId="625DE819" w14:textId="77777777" w:rsidR="0064114A" w:rsidRDefault="0064114A" w:rsidP="0064114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14:paraId="479E00EA" w14:textId="5E85C226" w:rsidR="0064114A" w:rsidRPr="004429B2" w:rsidRDefault="0064114A" w:rsidP="0064114A">
            <w:pPr>
              <w:jc w:val="right"/>
              <w:rPr>
                <w:rFonts w:asciiTheme="majorBidi" w:hAnsiTheme="majorBidi" w:cstheme="majorBidi"/>
                <w:sz w:val="24"/>
                <w:szCs w:val="24"/>
                <w:rtl/>
                <w:lang w:bidi="ar-JO"/>
              </w:rPr>
            </w:pPr>
            <w:r w:rsidRPr="00EA0DD0">
              <w:rPr>
                <w:rFonts w:hint="cs"/>
                <w:b/>
                <w:bCs/>
                <w:rtl/>
                <w:lang w:bidi="ar-JO"/>
              </w:rPr>
              <w:t xml:space="preserve"> </w:t>
            </w:r>
            <w:r w:rsidR="009B63A4">
              <w:rPr>
                <w:rFonts w:cs="Simplified Arabic"/>
                <w:sz w:val="28"/>
                <w:szCs w:val="28"/>
                <w:rtl/>
              </w:rPr>
              <w:t>أن يطلع الدارسون على مناهج علماء العربية الأوائل في وصف الظاهرة النحوية وتفسيرها، أو أصول النحو في العبارة المتعارفة</w:t>
            </w:r>
          </w:p>
        </w:tc>
        <w:tc>
          <w:tcPr>
            <w:tcW w:w="1514" w:type="dxa"/>
            <w:tcBorders>
              <w:left w:val="single" w:sz="4" w:space="0" w:color="auto"/>
              <w:right w:val="thickThinLargeGap" w:sz="2" w:space="0" w:color="auto"/>
            </w:tcBorders>
            <w:vAlign w:val="center"/>
          </w:tcPr>
          <w:p w14:paraId="1395F830" w14:textId="77777777" w:rsidR="0064114A" w:rsidRPr="002816F6" w:rsidRDefault="0064114A" w:rsidP="0064114A">
            <w:pPr>
              <w:jc w:val="center"/>
              <w:rPr>
                <w:rFonts w:asciiTheme="majorBidi" w:hAnsiTheme="majorBidi" w:cstheme="majorBidi"/>
                <w:sz w:val="28"/>
                <w:szCs w:val="28"/>
                <w:rtl/>
                <w:lang w:bidi="ar-JO"/>
              </w:rPr>
            </w:pPr>
          </w:p>
        </w:tc>
      </w:tr>
      <w:tr w:rsidR="0064114A" w:rsidRPr="002816F6" w14:paraId="157CAB24" w14:textId="77777777" w:rsidTr="0064114A">
        <w:tc>
          <w:tcPr>
            <w:tcW w:w="701" w:type="dxa"/>
            <w:tcBorders>
              <w:left w:val="thickThinLargeGap" w:sz="2" w:space="0" w:color="auto"/>
              <w:right w:val="single" w:sz="4" w:space="0" w:color="auto"/>
            </w:tcBorders>
          </w:tcPr>
          <w:p w14:paraId="06C8C6CB" w14:textId="77777777" w:rsidR="0064114A" w:rsidRPr="006A019F" w:rsidRDefault="0064114A" w:rsidP="0064114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14:paraId="5F7F1E01" w14:textId="637C1D9E" w:rsidR="0064114A" w:rsidRPr="004429B2" w:rsidRDefault="0064114A" w:rsidP="0064114A">
            <w:pPr>
              <w:jc w:val="right"/>
              <w:rPr>
                <w:rFonts w:asciiTheme="majorBidi" w:hAnsiTheme="majorBidi" w:cstheme="majorBidi"/>
                <w:sz w:val="24"/>
                <w:szCs w:val="24"/>
                <w:rtl/>
                <w:lang w:bidi="ar-JO"/>
              </w:rPr>
            </w:pPr>
            <w:r w:rsidRPr="00EA0DD0">
              <w:rPr>
                <w:rFonts w:hint="cs"/>
                <w:b/>
                <w:bCs/>
                <w:rtl/>
                <w:lang w:bidi="ar-JO"/>
              </w:rPr>
              <w:t xml:space="preserve"> </w:t>
            </w:r>
            <w:r w:rsidR="009B63A4">
              <w:rPr>
                <w:rFonts w:cs="Simplified Arabic"/>
                <w:sz w:val="28"/>
                <w:szCs w:val="28"/>
                <w:rtl/>
              </w:rPr>
              <w:t>أن يعرف الدارسون أعمال النحاة السابقين، واستخراج الأصول التي صدروا عنها في الوصف والتفسير</w:t>
            </w:r>
          </w:p>
        </w:tc>
        <w:tc>
          <w:tcPr>
            <w:tcW w:w="1514" w:type="dxa"/>
            <w:tcBorders>
              <w:left w:val="single" w:sz="4" w:space="0" w:color="auto"/>
              <w:right w:val="thickThinLargeGap" w:sz="2" w:space="0" w:color="auto"/>
            </w:tcBorders>
            <w:vAlign w:val="center"/>
          </w:tcPr>
          <w:p w14:paraId="2AAEF869" w14:textId="77777777" w:rsidR="0064114A" w:rsidRPr="002816F6" w:rsidRDefault="0064114A" w:rsidP="0064114A">
            <w:pPr>
              <w:jc w:val="center"/>
              <w:rPr>
                <w:rFonts w:asciiTheme="majorBidi" w:hAnsiTheme="majorBidi" w:cstheme="majorBidi"/>
                <w:sz w:val="28"/>
                <w:szCs w:val="28"/>
                <w:rtl/>
                <w:lang w:bidi="ar-JO"/>
              </w:rPr>
            </w:pPr>
          </w:p>
        </w:tc>
      </w:tr>
      <w:tr w:rsidR="0064114A" w:rsidRPr="002816F6" w14:paraId="36BEC569" w14:textId="77777777" w:rsidTr="0064114A">
        <w:tc>
          <w:tcPr>
            <w:tcW w:w="701" w:type="dxa"/>
            <w:tcBorders>
              <w:left w:val="thickThinLargeGap" w:sz="2" w:space="0" w:color="auto"/>
              <w:right w:val="single" w:sz="4" w:space="0" w:color="auto"/>
            </w:tcBorders>
          </w:tcPr>
          <w:p w14:paraId="6ABE3321" w14:textId="77777777" w:rsidR="0064114A" w:rsidRDefault="0064114A" w:rsidP="0064114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14:paraId="1DBC7BE4" w14:textId="5165A139" w:rsidR="0064114A" w:rsidRPr="007743F2" w:rsidRDefault="0064114A" w:rsidP="0064114A">
            <w:pPr>
              <w:bidi/>
              <w:rPr>
                <w:rFonts w:asciiTheme="majorBidi" w:hAnsiTheme="majorBidi" w:cstheme="majorBidi"/>
                <w:sz w:val="24"/>
                <w:szCs w:val="24"/>
                <w:rtl/>
                <w:lang w:bidi="ar-JO"/>
              </w:rPr>
            </w:pPr>
            <w:r w:rsidRPr="00EA0DD0">
              <w:rPr>
                <w:rFonts w:hint="cs"/>
                <w:b/>
                <w:bCs/>
                <w:rtl/>
                <w:lang w:bidi="ar-JO"/>
              </w:rPr>
              <w:t xml:space="preserve"> </w:t>
            </w:r>
            <w:r w:rsidR="009B63A4">
              <w:rPr>
                <w:rFonts w:cs="Simplified Arabic"/>
                <w:sz w:val="28"/>
                <w:szCs w:val="28"/>
                <w:rtl/>
              </w:rPr>
              <w:t>أن يقف الدارسون على الأدوات المنهجية التي اتخذها النحاة الأوائل في وضع النحو وتفسير الظاهرة النحوية.</w:t>
            </w:r>
          </w:p>
        </w:tc>
        <w:tc>
          <w:tcPr>
            <w:tcW w:w="1514" w:type="dxa"/>
            <w:tcBorders>
              <w:left w:val="single" w:sz="4" w:space="0" w:color="auto"/>
              <w:right w:val="thickThinLargeGap" w:sz="2" w:space="0" w:color="auto"/>
            </w:tcBorders>
            <w:vAlign w:val="center"/>
          </w:tcPr>
          <w:p w14:paraId="62E999D1" w14:textId="77777777" w:rsidR="0064114A" w:rsidRPr="002816F6" w:rsidRDefault="0064114A" w:rsidP="0064114A">
            <w:pPr>
              <w:jc w:val="center"/>
              <w:rPr>
                <w:rFonts w:asciiTheme="majorBidi" w:hAnsiTheme="majorBidi" w:cstheme="majorBidi"/>
                <w:sz w:val="28"/>
                <w:szCs w:val="28"/>
                <w:rtl/>
                <w:lang w:bidi="ar-JO"/>
              </w:rPr>
            </w:pPr>
          </w:p>
        </w:tc>
      </w:tr>
      <w:tr w:rsidR="0064114A" w:rsidRPr="002816F6" w14:paraId="0712B399" w14:textId="77777777" w:rsidTr="0064114A">
        <w:tc>
          <w:tcPr>
            <w:tcW w:w="701" w:type="dxa"/>
            <w:tcBorders>
              <w:left w:val="thickThinLargeGap" w:sz="2" w:space="0" w:color="auto"/>
              <w:right w:val="single" w:sz="4" w:space="0" w:color="auto"/>
            </w:tcBorders>
          </w:tcPr>
          <w:p w14:paraId="4FA828DB" w14:textId="77777777" w:rsidR="0064114A" w:rsidRDefault="0064114A" w:rsidP="0064114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14:paraId="01343FFD" w14:textId="6C037543" w:rsidR="0064114A" w:rsidRPr="007743F2" w:rsidRDefault="0064114A" w:rsidP="0064114A">
            <w:pPr>
              <w:bidi/>
              <w:rPr>
                <w:rFonts w:asciiTheme="majorBidi" w:hAnsiTheme="majorBidi" w:cstheme="majorBidi"/>
                <w:sz w:val="24"/>
                <w:szCs w:val="24"/>
                <w:rtl/>
                <w:lang w:bidi="ar-JO"/>
              </w:rPr>
            </w:pPr>
            <w:r w:rsidRPr="00EA0DD0">
              <w:rPr>
                <w:rFonts w:hint="cs"/>
                <w:b/>
                <w:bCs/>
                <w:rtl/>
                <w:lang w:bidi="ar-JO"/>
              </w:rPr>
              <w:t xml:space="preserve"> </w:t>
            </w:r>
            <w:r w:rsidR="009B63A4">
              <w:rPr>
                <w:rFonts w:cs="Simplified Arabic"/>
                <w:sz w:val="28"/>
                <w:szCs w:val="28"/>
                <w:rtl/>
              </w:rPr>
              <w:t>أن يكوّن الدارسون مرجعاً منهجيا يمكنّهم من قراءة أعمال النحاة الأوائل ومعالجة القضايا النحوية القديمة.</w:t>
            </w:r>
          </w:p>
        </w:tc>
        <w:tc>
          <w:tcPr>
            <w:tcW w:w="1514" w:type="dxa"/>
            <w:tcBorders>
              <w:left w:val="single" w:sz="4" w:space="0" w:color="auto"/>
              <w:right w:val="thickThinLargeGap" w:sz="2" w:space="0" w:color="auto"/>
            </w:tcBorders>
            <w:vAlign w:val="center"/>
          </w:tcPr>
          <w:p w14:paraId="4C878C00" w14:textId="77777777" w:rsidR="0064114A" w:rsidRPr="002816F6" w:rsidRDefault="0064114A" w:rsidP="0064114A">
            <w:pPr>
              <w:jc w:val="center"/>
              <w:rPr>
                <w:rFonts w:asciiTheme="majorBidi" w:hAnsiTheme="majorBidi" w:cstheme="majorBidi"/>
                <w:sz w:val="28"/>
                <w:szCs w:val="28"/>
                <w:rtl/>
                <w:lang w:bidi="ar-JO"/>
              </w:rPr>
            </w:pPr>
          </w:p>
        </w:tc>
      </w:tr>
      <w:tr w:rsidR="00000D15" w:rsidRPr="002816F6" w14:paraId="27A5712D" w14:textId="77777777" w:rsidTr="0064114A">
        <w:tc>
          <w:tcPr>
            <w:tcW w:w="9308" w:type="dxa"/>
            <w:gridSpan w:val="3"/>
            <w:tcBorders>
              <w:left w:val="thickThinLargeGap" w:sz="2" w:space="0" w:color="auto"/>
              <w:right w:val="thickThinLargeGap" w:sz="2" w:space="0" w:color="auto"/>
            </w:tcBorders>
            <w:shd w:val="clear" w:color="auto" w:fill="D9D9D9" w:themeFill="background1" w:themeFillShade="D9"/>
          </w:tcPr>
          <w:p w14:paraId="73809A1E" w14:textId="77777777"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35C7F25F" w14:textId="77777777" w:rsidTr="0064114A">
        <w:tc>
          <w:tcPr>
            <w:tcW w:w="701" w:type="dxa"/>
            <w:tcBorders>
              <w:left w:val="thickThinLargeGap" w:sz="2" w:space="0" w:color="auto"/>
              <w:right w:val="single" w:sz="4" w:space="0" w:color="auto"/>
            </w:tcBorders>
          </w:tcPr>
          <w:p w14:paraId="10F3A3FE"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14:paraId="6DE6F62D" w14:textId="21978DC1" w:rsidR="00000D15" w:rsidRPr="007501A7" w:rsidRDefault="007743F2" w:rsidP="007501A7">
            <w:pPr>
              <w:bidi/>
              <w:rPr>
                <w:rFonts w:cs="Simplified Arabic"/>
                <w:sz w:val="28"/>
                <w:szCs w:val="28"/>
                <w:rtl/>
              </w:rPr>
            </w:pPr>
            <w:r w:rsidRPr="007501A7">
              <w:rPr>
                <w:rFonts w:cs="Simplified Arabic" w:hint="cs"/>
                <w:sz w:val="28"/>
                <w:szCs w:val="28"/>
                <w:rtl/>
              </w:rPr>
              <w:t>أن يربط النحو النظري بالعملي من خلال الكتابة</w:t>
            </w:r>
          </w:p>
        </w:tc>
        <w:tc>
          <w:tcPr>
            <w:tcW w:w="1514" w:type="dxa"/>
            <w:tcBorders>
              <w:left w:val="single" w:sz="4" w:space="0" w:color="auto"/>
              <w:right w:val="thickThinLargeGap" w:sz="2" w:space="0" w:color="auto"/>
            </w:tcBorders>
            <w:vAlign w:val="center"/>
          </w:tcPr>
          <w:p w14:paraId="507F114F"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0B8C92F2" w14:textId="77777777" w:rsidTr="0064114A">
        <w:tc>
          <w:tcPr>
            <w:tcW w:w="701" w:type="dxa"/>
            <w:tcBorders>
              <w:left w:val="thickThinLargeGap" w:sz="2" w:space="0" w:color="auto"/>
              <w:right w:val="single" w:sz="4" w:space="0" w:color="auto"/>
            </w:tcBorders>
          </w:tcPr>
          <w:p w14:paraId="52A9E4DA"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14:paraId="5ABD5DD4" w14:textId="6058E1D9" w:rsidR="00000D15" w:rsidRPr="007501A7" w:rsidRDefault="0064114A" w:rsidP="007501A7">
            <w:pPr>
              <w:bidi/>
              <w:rPr>
                <w:rFonts w:cs="Simplified Arabic"/>
                <w:sz w:val="28"/>
                <w:szCs w:val="28"/>
                <w:rtl/>
              </w:rPr>
            </w:pPr>
            <w:r w:rsidRPr="007501A7">
              <w:rPr>
                <w:rFonts w:cs="Simplified Arabic" w:hint="cs"/>
                <w:sz w:val="28"/>
                <w:szCs w:val="28"/>
                <w:rtl/>
              </w:rPr>
              <w:t>أ</w:t>
            </w:r>
            <w:r w:rsidRPr="007501A7">
              <w:rPr>
                <w:rFonts w:cs="Simplified Arabic" w:hint="eastAsia"/>
                <w:sz w:val="28"/>
                <w:szCs w:val="28"/>
                <w:rtl/>
              </w:rPr>
              <w:t>ن</w:t>
            </w:r>
            <w:r w:rsidRPr="007501A7">
              <w:rPr>
                <w:rFonts w:cs="Simplified Arabic"/>
                <w:sz w:val="28"/>
                <w:szCs w:val="28"/>
                <w:rtl/>
              </w:rPr>
              <w:t xml:space="preserve"> </w:t>
            </w:r>
            <w:r w:rsidR="004911AA" w:rsidRPr="007501A7">
              <w:rPr>
                <w:rFonts w:cs="Simplified Arabic" w:hint="cs"/>
                <w:sz w:val="28"/>
                <w:szCs w:val="28"/>
                <w:rtl/>
              </w:rPr>
              <w:t>ي</w:t>
            </w:r>
            <w:r w:rsidRPr="007501A7">
              <w:rPr>
                <w:rFonts w:cs="Simplified Arabic" w:hint="eastAsia"/>
                <w:sz w:val="28"/>
                <w:szCs w:val="28"/>
                <w:rtl/>
              </w:rPr>
              <w:t>حلل</w:t>
            </w:r>
            <w:r w:rsidRPr="007501A7">
              <w:rPr>
                <w:rFonts w:cs="Simplified Arabic"/>
                <w:sz w:val="28"/>
                <w:szCs w:val="28"/>
                <w:rtl/>
              </w:rPr>
              <w:t xml:space="preserve"> </w:t>
            </w:r>
            <w:r w:rsidR="009B63A4" w:rsidRPr="007501A7">
              <w:rPr>
                <w:rFonts w:cs="Simplified Arabic" w:hint="cs"/>
                <w:sz w:val="28"/>
                <w:szCs w:val="28"/>
                <w:rtl/>
              </w:rPr>
              <w:t>اختلاف المنا</w:t>
            </w:r>
            <w:r w:rsidR="007501A7">
              <w:rPr>
                <w:rFonts w:cs="Simplified Arabic" w:hint="cs"/>
                <w:sz w:val="28"/>
                <w:szCs w:val="28"/>
                <w:rtl/>
              </w:rPr>
              <w:t>ه</w:t>
            </w:r>
            <w:r w:rsidR="009B63A4" w:rsidRPr="007501A7">
              <w:rPr>
                <w:rFonts w:cs="Simplified Arabic" w:hint="cs"/>
                <w:sz w:val="28"/>
                <w:szCs w:val="28"/>
                <w:rtl/>
              </w:rPr>
              <w:t>ج النحوية عبر تاريخ النحو العربي</w:t>
            </w:r>
          </w:p>
        </w:tc>
        <w:tc>
          <w:tcPr>
            <w:tcW w:w="1514" w:type="dxa"/>
            <w:tcBorders>
              <w:left w:val="single" w:sz="4" w:space="0" w:color="auto"/>
              <w:right w:val="thickThinLargeGap" w:sz="2" w:space="0" w:color="auto"/>
            </w:tcBorders>
            <w:vAlign w:val="center"/>
          </w:tcPr>
          <w:p w14:paraId="2DC577AA"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13851403" w14:textId="77777777" w:rsidTr="0064114A">
        <w:tc>
          <w:tcPr>
            <w:tcW w:w="701" w:type="dxa"/>
            <w:tcBorders>
              <w:left w:val="thickThinLargeGap" w:sz="2" w:space="0" w:color="auto"/>
              <w:right w:val="single" w:sz="4" w:space="0" w:color="auto"/>
            </w:tcBorders>
          </w:tcPr>
          <w:p w14:paraId="2AEE0DC1"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14:paraId="099275AA" w14:textId="4BF6893D" w:rsidR="00000D15" w:rsidRPr="007501A7" w:rsidRDefault="007743F2" w:rsidP="007501A7">
            <w:pPr>
              <w:bidi/>
              <w:rPr>
                <w:rFonts w:cs="Simplified Arabic"/>
                <w:sz w:val="28"/>
                <w:szCs w:val="28"/>
                <w:rtl/>
              </w:rPr>
            </w:pPr>
            <w:r w:rsidRPr="007501A7">
              <w:rPr>
                <w:rFonts w:cs="Simplified Arabic" w:hint="cs"/>
                <w:sz w:val="28"/>
                <w:szCs w:val="28"/>
                <w:rtl/>
              </w:rPr>
              <w:t>أن يكتب</w:t>
            </w:r>
            <w:r w:rsidR="009B63A4" w:rsidRPr="007501A7">
              <w:rPr>
                <w:rFonts w:cs="Simplified Arabic" w:hint="cs"/>
                <w:sz w:val="28"/>
                <w:szCs w:val="28"/>
                <w:rtl/>
              </w:rPr>
              <w:t xml:space="preserve"> بحثا في موضوع من موضوعات المادة الدراسية</w:t>
            </w:r>
          </w:p>
        </w:tc>
        <w:tc>
          <w:tcPr>
            <w:tcW w:w="1514" w:type="dxa"/>
            <w:tcBorders>
              <w:left w:val="single" w:sz="4" w:space="0" w:color="auto"/>
              <w:right w:val="thickThinLargeGap" w:sz="2" w:space="0" w:color="auto"/>
            </w:tcBorders>
            <w:vAlign w:val="center"/>
          </w:tcPr>
          <w:p w14:paraId="52B8B859"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6499CE25" w14:textId="77777777" w:rsidTr="0064114A">
        <w:tc>
          <w:tcPr>
            <w:tcW w:w="9308" w:type="dxa"/>
            <w:gridSpan w:val="3"/>
            <w:tcBorders>
              <w:left w:val="thickThinLargeGap" w:sz="2" w:space="0" w:color="auto"/>
              <w:right w:val="thickThinLargeGap" w:sz="2" w:space="0" w:color="auto"/>
            </w:tcBorders>
            <w:shd w:val="clear" w:color="auto" w:fill="D9D9D9" w:themeFill="background1" w:themeFillShade="D9"/>
          </w:tcPr>
          <w:p w14:paraId="735D7D38" w14:textId="77777777" w:rsidR="00000D15" w:rsidRPr="007501A7" w:rsidRDefault="00000D15" w:rsidP="007501A7">
            <w:pPr>
              <w:bidi/>
              <w:jc w:val="center"/>
              <w:rPr>
                <w:rFonts w:cs="Simplified Arabic"/>
                <w:sz w:val="28"/>
                <w:szCs w:val="28"/>
                <w:rtl/>
              </w:rPr>
            </w:pPr>
            <w:r w:rsidRPr="007501A7">
              <w:rPr>
                <w:rFonts w:cs="Simplified Arabic" w:hint="cs"/>
                <w:sz w:val="28"/>
                <w:szCs w:val="28"/>
                <w:rtl/>
              </w:rPr>
              <w:t>الكفايات</w:t>
            </w:r>
          </w:p>
        </w:tc>
      </w:tr>
      <w:tr w:rsidR="00000D15" w:rsidRPr="002816F6" w14:paraId="73713CE3" w14:textId="77777777" w:rsidTr="0064114A">
        <w:tc>
          <w:tcPr>
            <w:tcW w:w="701" w:type="dxa"/>
            <w:tcBorders>
              <w:left w:val="thickThinLargeGap" w:sz="2" w:space="0" w:color="auto"/>
              <w:right w:val="single" w:sz="4" w:space="0" w:color="auto"/>
            </w:tcBorders>
          </w:tcPr>
          <w:p w14:paraId="7B864491"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14:paraId="69017ACA" w14:textId="16FF1EDE" w:rsidR="00000D15" w:rsidRPr="007501A7" w:rsidRDefault="007743F2" w:rsidP="007501A7">
            <w:pPr>
              <w:bidi/>
              <w:rPr>
                <w:rFonts w:cs="Simplified Arabic"/>
                <w:sz w:val="28"/>
                <w:szCs w:val="28"/>
                <w:rtl/>
              </w:rPr>
            </w:pPr>
            <w:r w:rsidRPr="007501A7">
              <w:rPr>
                <w:rFonts w:cs="Simplified Arabic" w:hint="cs"/>
                <w:sz w:val="28"/>
                <w:szCs w:val="28"/>
                <w:rtl/>
              </w:rPr>
              <w:t>يظهر اتجاهات إيجابية تجاه اللغة العربية وقواعدها</w:t>
            </w:r>
          </w:p>
        </w:tc>
        <w:tc>
          <w:tcPr>
            <w:tcW w:w="1514" w:type="dxa"/>
            <w:tcBorders>
              <w:left w:val="single" w:sz="4" w:space="0" w:color="auto"/>
              <w:right w:val="thickThinLargeGap" w:sz="2" w:space="0" w:color="auto"/>
            </w:tcBorders>
            <w:vAlign w:val="center"/>
          </w:tcPr>
          <w:p w14:paraId="78D08AFE"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75819508" w14:textId="77777777" w:rsidTr="0064114A">
        <w:tc>
          <w:tcPr>
            <w:tcW w:w="701" w:type="dxa"/>
            <w:tcBorders>
              <w:left w:val="thickThinLargeGap" w:sz="2" w:space="0" w:color="auto"/>
              <w:bottom w:val="single" w:sz="4" w:space="0" w:color="auto"/>
              <w:right w:val="single" w:sz="4" w:space="0" w:color="auto"/>
            </w:tcBorders>
          </w:tcPr>
          <w:p w14:paraId="5A39D22A"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14:paraId="77407F47" w14:textId="2E17FE11" w:rsidR="00000D15" w:rsidRPr="007501A7" w:rsidRDefault="007743F2" w:rsidP="007501A7">
            <w:pPr>
              <w:bidi/>
              <w:rPr>
                <w:rFonts w:cs="Simplified Arabic"/>
                <w:sz w:val="28"/>
                <w:szCs w:val="28"/>
                <w:rtl/>
              </w:rPr>
            </w:pPr>
            <w:r w:rsidRPr="007501A7">
              <w:rPr>
                <w:rFonts w:cs="Simplified Arabic" w:hint="cs"/>
                <w:sz w:val="28"/>
                <w:szCs w:val="28"/>
                <w:rtl/>
              </w:rPr>
              <w:t>يراعي قاعدة لكل مقام مقال</w:t>
            </w:r>
          </w:p>
        </w:tc>
        <w:tc>
          <w:tcPr>
            <w:tcW w:w="1514" w:type="dxa"/>
            <w:tcBorders>
              <w:left w:val="single" w:sz="4" w:space="0" w:color="auto"/>
              <w:bottom w:val="single" w:sz="4" w:space="0" w:color="auto"/>
              <w:right w:val="thickThinLargeGap" w:sz="2" w:space="0" w:color="auto"/>
            </w:tcBorders>
            <w:vAlign w:val="center"/>
          </w:tcPr>
          <w:p w14:paraId="005FC7D3"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6AF26CCB" w14:textId="77777777" w:rsidTr="0064114A">
        <w:tc>
          <w:tcPr>
            <w:tcW w:w="701" w:type="dxa"/>
            <w:tcBorders>
              <w:left w:val="thickThinLargeGap" w:sz="2" w:space="0" w:color="auto"/>
              <w:bottom w:val="thickThinLargeGap" w:sz="2" w:space="0" w:color="auto"/>
              <w:right w:val="single" w:sz="4" w:space="0" w:color="auto"/>
            </w:tcBorders>
          </w:tcPr>
          <w:p w14:paraId="073F5AA2"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tcPr>
          <w:p w14:paraId="2484AAFB" w14:textId="07441F3C" w:rsidR="00000D15" w:rsidRPr="007501A7" w:rsidRDefault="007743F2" w:rsidP="007501A7">
            <w:pPr>
              <w:bidi/>
              <w:rPr>
                <w:rFonts w:cs="Simplified Arabic"/>
                <w:sz w:val="28"/>
                <w:szCs w:val="28"/>
                <w:rtl/>
              </w:rPr>
            </w:pPr>
            <w:r w:rsidRPr="007501A7">
              <w:rPr>
                <w:rFonts w:cs="Simplified Arabic" w:hint="cs"/>
                <w:sz w:val="28"/>
                <w:szCs w:val="28"/>
                <w:rtl/>
              </w:rPr>
              <w:t>يناقش ويدافع عن لغته بأسلوب علمي بالدليل.</w:t>
            </w:r>
          </w:p>
        </w:tc>
        <w:tc>
          <w:tcPr>
            <w:tcW w:w="1514" w:type="dxa"/>
            <w:tcBorders>
              <w:left w:val="single" w:sz="4" w:space="0" w:color="auto"/>
              <w:bottom w:val="thickThinLargeGap" w:sz="2" w:space="0" w:color="auto"/>
              <w:right w:val="thickThinLargeGap" w:sz="2" w:space="0" w:color="auto"/>
            </w:tcBorders>
            <w:vAlign w:val="center"/>
          </w:tcPr>
          <w:p w14:paraId="10A02685" w14:textId="77777777" w:rsidR="00000D15" w:rsidRPr="002816F6" w:rsidRDefault="00000D15" w:rsidP="007B7F3C">
            <w:pPr>
              <w:jc w:val="center"/>
              <w:rPr>
                <w:rFonts w:asciiTheme="majorBidi" w:hAnsiTheme="majorBidi" w:cstheme="majorBidi"/>
                <w:sz w:val="28"/>
                <w:szCs w:val="28"/>
                <w:rtl/>
                <w:lang w:bidi="ar-JO"/>
              </w:rPr>
            </w:pPr>
          </w:p>
        </w:tc>
      </w:tr>
    </w:tbl>
    <w:p w14:paraId="71449597" w14:textId="77777777" w:rsidR="00000D15" w:rsidRPr="009F4B11" w:rsidRDefault="00000D15" w:rsidP="00000D15">
      <w:pPr>
        <w:spacing w:after="0"/>
        <w:jc w:val="center"/>
        <w:rPr>
          <w:rFonts w:asciiTheme="majorBidi" w:hAnsiTheme="majorBidi" w:cstheme="majorBidi"/>
          <w:b/>
          <w:bCs/>
          <w:sz w:val="12"/>
          <w:szCs w:val="12"/>
          <w:rtl/>
        </w:rPr>
      </w:pPr>
    </w:p>
    <w:p w14:paraId="6F2BA6C8"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15C7FDED"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78AA3A44"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53F71CB0" w14:textId="77777777" w:rsidR="009B63A4" w:rsidRDefault="009B63A4" w:rsidP="009B63A4">
            <w:pPr>
              <w:bidi/>
              <w:jc w:val="lowKashida"/>
              <w:rPr>
                <w:rFonts w:cs="Simplified Arabic"/>
                <w:b/>
                <w:bCs/>
                <w:sz w:val="28"/>
                <w:szCs w:val="28"/>
              </w:rPr>
            </w:pPr>
            <w:r>
              <w:rPr>
                <w:rFonts w:cs="Simplified Arabic"/>
                <w:b/>
                <w:bCs/>
                <w:sz w:val="28"/>
                <w:szCs w:val="28"/>
                <w:rtl/>
              </w:rPr>
              <w:t xml:space="preserve">  تراجم النحاة: </w:t>
            </w:r>
          </w:p>
          <w:p w14:paraId="4A146ADF" w14:textId="77777777" w:rsidR="009B63A4" w:rsidRDefault="009B63A4" w:rsidP="009B63A4">
            <w:pPr>
              <w:numPr>
                <w:ilvl w:val="0"/>
                <w:numId w:val="8"/>
              </w:numPr>
              <w:tabs>
                <w:tab w:val="clear" w:pos="360"/>
                <w:tab w:val="num" w:pos="1080"/>
              </w:tabs>
              <w:bidi/>
              <w:ind w:left="1080"/>
              <w:jc w:val="lowKashida"/>
              <w:rPr>
                <w:rFonts w:cs="Simplified Arabic"/>
                <w:sz w:val="28"/>
                <w:szCs w:val="28"/>
                <w:rtl/>
              </w:rPr>
            </w:pPr>
            <w:r>
              <w:rPr>
                <w:rFonts w:cs="Simplified Arabic"/>
                <w:sz w:val="28"/>
                <w:szCs w:val="28"/>
                <w:rtl/>
              </w:rPr>
              <w:t>السيرافي، أبو سعيد الحسن بن عبد الله (ت:368هـ</w:t>
            </w:r>
            <w:proofErr w:type="gramStart"/>
            <w:r>
              <w:rPr>
                <w:rFonts w:cs="Simplified Arabic"/>
                <w:sz w:val="28"/>
                <w:szCs w:val="28"/>
                <w:rtl/>
              </w:rPr>
              <w:t>) ،</w:t>
            </w:r>
            <w:proofErr w:type="gramEnd"/>
            <w:r>
              <w:rPr>
                <w:rFonts w:cs="Simplified Arabic"/>
                <w:sz w:val="28"/>
                <w:szCs w:val="28"/>
                <w:rtl/>
              </w:rPr>
              <w:t xml:space="preserve"> " </w:t>
            </w:r>
            <w:r>
              <w:rPr>
                <w:rFonts w:cs="Simplified Arabic"/>
                <w:sz w:val="28"/>
                <w:szCs w:val="28"/>
                <w:rtl/>
                <w:lang w:bidi="ar-JO"/>
              </w:rPr>
              <w:t>أخبار</w:t>
            </w:r>
            <w:r>
              <w:rPr>
                <w:rFonts w:cs="Simplified Arabic"/>
                <w:sz w:val="28"/>
                <w:szCs w:val="28"/>
                <w:rtl/>
              </w:rPr>
              <w:t xml:space="preserve"> النحويين البصريين ومراتبهم وأخذ بعضهم عن بعض "، (تحقيق: محمد إبراهيم البنا)، القاهرة: دار الاعتصام، 1985م , </w:t>
            </w:r>
          </w:p>
          <w:p w14:paraId="0C54CC2D" w14:textId="77777777" w:rsidR="009B63A4" w:rsidRDefault="009B63A4" w:rsidP="009B63A4">
            <w:pPr>
              <w:numPr>
                <w:ilvl w:val="0"/>
                <w:numId w:val="8"/>
              </w:numPr>
              <w:tabs>
                <w:tab w:val="clear" w:pos="360"/>
                <w:tab w:val="num" w:pos="1080"/>
              </w:tabs>
              <w:bidi/>
              <w:ind w:left="1080"/>
              <w:jc w:val="lowKashida"/>
              <w:rPr>
                <w:rFonts w:cs="Simplified Arabic"/>
                <w:sz w:val="28"/>
                <w:szCs w:val="28"/>
                <w:rtl/>
              </w:rPr>
            </w:pPr>
            <w:r>
              <w:rPr>
                <w:rFonts w:cs="Simplified Arabic"/>
                <w:sz w:val="28"/>
                <w:szCs w:val="28"/>
                <w:rtl/>
              </w:rPr>
              <w:t xml:space="preserve"> الحافظ </w:t>
            </w:r>
            <w:proofErr w:type="spellStart"/>
            <w:proofErr w:type="gramStart"/>
            <w:r>
              <w:rPr>
                <w:rFonts w:cs="Simplified Arabic"/>
                <w:sz w:val="28"/>
                <w:szCs w:val="28"/>
                <w:rtl/>
              </w:rPr>
              <w:t>اليغموري</w:t>
            </w:r>
            <w:proofErr w:type="spellEnd"/>
            <w:r>
              <w:rPr>
                <w:rFonts w:cs="Simplified Arabic"/>
                <w:sz w:val="28"/>
                <w:szCs w:val="28"/>
                <w:rtl/>
              </w:rPr>
              <w:t xml:space="preserve"> ،</w:t>
            </w:r>
            <w:proofErr w:type="gramEnd"/>
            <w:r>
              <w:rPr>
                <w:rFonts w:cs="Simplified Arabic"/>
                <w:sz w:val="28"/>
                <w:szCs w:val="28"/>
                <w:rtl/>
              </w:rPr>
              <w:t xml:space="preserve"> أبو المحاسن يوسف بن أحمد بن محمود (ت: 673هـ)، " نور القبس من  المقتبس في أخبار النحاة "، (تحقيق : رودلف </w:t>
            </w:r>
            <w:proofErr w:type="spellStart"/>
            <w:r>
              <w:rPr>
                <w:rFonts w:cs="Simplified Arabic"/>
                <w:sz w:val="28"/>
                <w:szCs w:val="28"/>
                <w:rtl/>
              </w:rPr>
              <w:t>زلهايم</w:t>
            </w:r>
            <w:proofErr w:type="spellEnd"/>
            <w:r>
              <w:rPr>
                <w:rFonts w:cs="Simplified Arabic"/>
                <w:sz w:val="28"/>
                <w:szCs w:val="28"/>
                <w:rtl/>
              </w:rPr>
              <w:t xml:space="preserve"> </w:t>
            </w:r>
            <w:r>
              <w:rPr>
                <w:rFonts w:cs="Simplified Arabic"/>
                <w:sz w:val="28"/>
                <w:szCs w:val="28"/>
              </w:rPr>
              <w:t>–</w:t>
            </w:r>
            <w:r>
              <w:rPr>
                <w:rFonts w:cs="Simplified Arabic"/>
                <w:sz w:val="28"/>
                <w:szCs w:val="28"/>
                <w:rtl/>
              </w:rPr>
              <w:t xml:space="preserve"> </w:t>
            </w:r>
            <w:proofErr w:type="spellStart"/>
            <w:r>
              <w:rPr>
                <w:rFonts w:cs="Simplified Arabic"/>
                <w:sz w:val="28"/>
                <w:szCs w:val="28"/>
                <w:rtl/>
              </w:rPr>
              <w:t>فيسبادن</w:t>
            </w:r>
            <w:proofErr w:type="spellEnd"/>
            <w:r>
              <w:rPr>
                <w:rFonts w:cs="Simplified Arabic"/>
                <w:sz w:val="28"/>
                <w:szCs w:val="28"/>
                <w:rtl/>
              </w:rPr>
              <w:t xml:space="preserve">) ، دار النشر: </w:t>
            </w:r>
            <w:proofErr w:type="spellStart"/>
            <w:r>
              <w:rPr>
                <w:rFonts w:cs="Simplified Arabic"/>
                <w:sz w:val="28"/>
                <w:szCs w:val="28"/>
                <w:rtl/>
              </w:rPr>
              <w:t>فرانتس</w:t>
            </w:r>
            <w:proofErr w:type="spellEnd"/>
            <w:r>
              <w:rPr>
                <w:rFonts w:cs="Simplified Arabic"/>
                <w:sz w:val="28"/>
                <w:szCs w:val="28"/>
                <w:rtl/>
              </w:rPr>
              <w:t xml:space="preserve"> </w:t>
            </w:r>
            <w:proofErr w:type="spellStart"/>
            <w:r>
              <w:rPr>
                <w:rFonts w:cs="Simplified Arabic"/>
                <w:sz w:val="28"/>
                <w:szCs w:val="28"/>
                <w:rtl/>
              </w:rPr>
              <w:t>شتاينر</w:t>
            </w:r>
            <w:proofErr w:type="spellEnd"/>
            <w:r>
              <w:rPr>
                <w:rFonts w:cs="Simplified Arabic"/>
                <w:sz w:val="28"/>
                <w:szCs w:val="28"/>
                <w:rtl/>
              </w:rPr>
              <w:t xml:space="preserve"> ، 1964م . </w:t>
            </w:r>
          </w:p>
          <w:p w14:paraId="2C2981B0" w14:textId="77777777" w:rsidR="009B63A4" w:rsidRDefault="009B63A4" w:rsidP="009B63A4">
            <w:pPr>
              <w:numPr>
                <w:ilvl w:val="0"/>
                <w:numId w:val="8"/>
              </w:numPr>
              <w:tabs>
                <w:tab w:val="clear" w:pos="360"/>
                <w:tab w:val="num" w:pos="1080"/>
              </w:tabs>
              <w:bidi/>
              <w:ind w:left="1080"/>
              <w:jc w:val="lowKashida"/>
              <w:rPr>
                <w:rFonts w:cs="Simplified Arabic"/>
                <w:sz w:val="28"/>
                <w:szCs w:val="28"/>
                <w:rtl/>
              </w:rPr>
            </w:pPr>
            <w:r>
              <w:rPr>
                <w:rFonts w:cs="Simplified Arabic"/>
                <w:sz w:val="28"/>
                <w:szCs w:val="28"/>
                <w:rtl/>
              </w:rPr>
              <w:t xml:space="preserve"> </w:t>
            </w:r>
            <w:proofErr w:type="gramStart"/>
            <w:r>
              <w:rPr>
                <w:rFonts w:cs="Simplified Arabic"/>
                <w:sz w:val="28"/>
                <w:szCs w:val="28"/>
                <w:rtl/>
              </w:rPr>
              <w:t>السيوطي ،</w:t>
            </w:r>
            <w:proofErr w:type="gramEnd"/>
            <w:r>
              <w:rPr>
                <w:rFonts w:cs="Simplified Arabic"/>
                <w:sz w:val="28"/>
                <w:szCs w:val="28"/>
                <w:rtl/>
              </w:rPr>
              <w:t xml:space="preserve"> جلال الدين عبد الرحمن بن أبي بكر (ت:911هـ)، " بغية الوعاة في طبقات اللغويين والنحاة "، (تحقيق محمد أبو الفضل إبراهيم)، بيروت: المكتبة العصرية ، 1964م . </w:t>
            </w:r>
          </w:p>
          <w:p w14:paraId="4F60FE46" w14:textId="77777777" w:rsidR="009B63A4" w:rsidRDefault="009B63A4" w:rsidP="009B63A4">
            <w:pPr>
              <w:bidi/>
              <w:jc w:val="lowKashida"/>
              <w:rPr>
                <w:rFonts w:cs="Simplified Arabic"/>
                <w:b/>
                <w:bCs/>
                <w:sz w:val="28"/>
                <w:szCs w:val="28"/>
                <w:rtl/>
              </w:rPr>
            </w:pPr>
            <w:r>
              <w:rPr>
                <w:rFonts w:cs="Simplified Arabic"/>
                <w:b/>
                <w:bCs/>
                <w:sz w:val="28"/>
                <w:szCs w:val="28"/>
                <w:rtl/>
              </w:rPr>
              <w:t xml:space="preserve">  مصادر في أصول </w:t>
            </w:r>
            <w:proofErr w:type="gramStart"/>
            <w:r>
              <w:rPr>
                <w:rFonts w:cs="Simplified Arabic"/>
                <w:b/>
                <w:bCs/>
                <w:sz w:val="28"/>
                <w:szCs w:val="28"/>
                <w:rtl/>
              </w:rPr>
              <w:t>النحو ،</w:t>
            </w:r>
            <w:proofErr w:type="gramEnd"/>
            <w:r>
              <w:rPr>
                <w:rFonts w:cs="Simplified Arabic"/>
                <w:b/>
                <w:bCs/>
                <w:sz w:val="28"/>
                <w:szCs w:val="28"/>
                <w:rtl/>
              </w:rPr>
              <w:t xml:space="preserve"> نحو : </w:t>
            </w:r>
          </w:p>
          <w:p w14:paraId="5707AC41" w14:textId="77777777" w:rsidR="009B63A4" w:rsidRDefault="009B63A4" w:rsidP="009B63A4">
            <w:pPr>
              <w:numPr>
                <w:ilvl w:val="0"/>
                <w:numId w:val="8"/>
              </w:numPr>
              <w:tabs>
                <w:tab w:val="clear" w:pos="360"/>
                <w:tab w:val="num" w:pos="1080"/>
              </w:tabs>
              <w:bidi/>
              <w:ind w:left="1080"/>
              <w:jc w:val="lowKashida"/>
              <w:rPr>
                <w:rFonts w:cs="Simplified Arabic"/>
                <w:sz w:val="28"/>
                <w:szCs w:val="28"/>
                <w:rtl/>
              </w:rPr>
            </w:pPr>
            <w:r>
              <w:rPr>
                <w:rFonts w:cs="Simplified Arabic"/>
                <w:sz w:val="28"/>
                <w:szCs w:val="28"/>
                <w:rtl/>
              </w:rPr>
              <w:lastRenderedPageBreak/>
              <w:t>الزجاجي، أبو القاسم عبد الرحمن بن إسحاق (ت: 337هـ</w:t>
            </w:r>
            <w:proofErr w:type="gramStart"/>
            <w:r>
              <w:rPr>
                <w:rFonts w:cs="Simplified Arabic"/>
                <w:sz w:val="28"/>
                <w:szCs w:val="28"/>
                <w:rtl/>
              </w:rPr>
              <w:t>) ،</w:t>
            </w:r>
            <w:proofErr w:type="gramEnd"/>
            <w:r>
              <w:rPr>
                <w:rFonts w:cs="Simplified Arabic"/>
                <w:sz w:val="28"/>
                <w:szCs w:val="28"/>
                <w:rtl/>
              </w:rPr>
              <w:t xml:space="preserve"> " الإيضاح في علل النحو "،  (تحقيق :  مازن المبارك)، بيروت :  دار النفائس، 1969م . </w:t>
            </w:r>
          </w:p>
          <w:p w14:paraId="5C6817DF" w14:textId="77777777" w:rsidR="009B63A4" w:rsidRDefault="009B63A4" w:rsidP="009B63A4">
            <w:pPr>
              <w:numPr>
                <w:ilvl w:val="0"/>
                <w:numId w:val="8"/>
              </w:numPr>
              <w:tabs>
                <w:tab w:val="clear" w:pos="360"/>
                <w:tab w:val="num" w:pos="1080"/>
              </w:tabs>
              <w:bidi/>
              <w:ind w:left="1080"/>
              <w:jc w:val="lowKashida"/>
              <w:rPr>
                <w:rFonts w:cs="Simplified Arabic"/>
                <w:sz w:val="28"/>
                <w:szCs w:val="28"/>
                <w:rtl/>
              </w:rPr>
            </w:pPr>
            <w:r>
              <w:rPr>
                <w:rFonts w:cs="Simplified Arabic"/>
                <w:sz w:val="28"/>
                <w:szCs w:val="28"/>
                <w:rtl/>
              </w:rPr>
              <w:t xml:space="preserve">ابن </w:t>
            </w:r>
            <w:proofErr w:type="gramStart"/>
            <w:r>
              <w:rPr>
                <w:rFonts w:cs="Simplified Arabic"/>
                <w:sz w:val="28"/>
                <w:szCs w:val="28"/>
                <w:rtl/>
              </w:rPr>
              <w:t>جني ،</w:t>
            </w:r>
            <w:proofErr w:type="gramEnd"/>
            <w:r>
              <w:rPr>
                <w:rFonts w:cs="Simplified Arabic"/>
                <w:sz w:val="28"/>
                <w:szCs w:val="28"/>
                <w:rtl/>
              </w:rPr>
              <w:t xml:space="preserve"> " </w:t>
            </w:r>
            <w:proofErr w:type="spellStart"/>
            <w:r>
              <w:rPr>
                <w:rFonts w:cs="Simplified Arabic"/>
                <w:sz w:val="28"/>
                <w:szCs w:val="28"/>
                <w:rtl/>
              </w:rPr>
              <w:t>الخصائ</w:t>
            </w:r>
            <w:proofErr w:type="spellEnd"/>
            <w:r>
              <w:rPr>
                <w:rFonts w:cs="Simplified Arabic"/>
                <w:sz w:val="28"/>
                <w:szCs w:val="28"/>
                <w:rtl/>
                <w:lang w:bidi="ar-JO"/>
              </w:rPr>
              <w:t>ص</w:t>
            </w:r>
            <w:r>
              <w:rPr>
                <w:rFonts w:cs="Simplified Arabic"/>
                <w:sz w:val="28"/>
                <w:szCs w:val="28"/>
                <w:rtl/>
              </w:rPr>
              <w:t xml:space="preserve"> " ، (تحقيق : محمد على النجار)، القاهرة : دار الكتب المصرية ،  المكتبة العلمية ، 1952م . </w:t>
            </w:r>
          </w:p>
          <w:p w14:paraId="2068B32F" w14:textId="77777777" w:rsidR="009B63A4" w:rsidRDefault="009B63A4" w:rsidP="009B63A4">
            <w:pPr>
              <w:numPr>
                <w:ilvl w:val="0"/>
                <w:numId w:val="8"/>
              </w:numPr>
              <w:tabs>
                <w:tab w:val="clear" w:pos="360"/>
                <w:tab w:val="num" w:pos="1080"/>
              </w:tabs>
              <w:bidi/>
              <w:ind w:left="1080"/>
              <w:jc w:val="lowKashida"/>
              <w:rPr>
                <w:rFonts w:cs="Simplified Arabic"/>
                <w:sz w:val="28"/>
                <w:szCs w:val="28"/>
                <w:rtl/>
              </w:rPr>
            </w:pPr>
            <w:r>
              <w:rPr>
                <w:rFonts w:cs="Simplified Arabic"/>
                <w:sz w:val="28"/>
                <w:szCs w:val="28"/>
                <w:rtl/>
              </w:rPr>
              <w:t xml:space="preserve"> ابن </w:t>
            </w:r>
            <w:proofErr w:type="gramStart"/>
            <w:r>
              <w:rPr>
                <w:rFonts w:cs="Simplified Arabic"/>
                <w:sz w:val="28"/>
                <w:szCs w:val="28"/>
                <w:rtl/>
              </w:rPr>
              <w:t>الأنباري ،</w:t>
            </w:r>
            <w:proofErr w:type="gramEnd"/>
            <w:r>
              <w:rPr>
                <w:rFonts w:cs="Simplified Arabic"/>
                <w:sz w:val="28"/>
                <w:szCs w:val="28"/>
                <w:rtl/>
              </w:rPr>
              <w:t xml:space="preserve"> أبو البركات ، " لمع الأدلة في أصول النحو، (تحقيق : سعيد الأفغاني) ، مطبعة الجامعة السوريّة ، 1957م . </w:t>
            </w:r>
          </w:p>
          <w:p w14:paraId="6BAEDE80" w14:textId="77777777" w:rsidR="009B63A4" w:rsidRDefault="009B63A4" w:rsidP="009B63A4">
            <w:pPr>
              <w:numPr>
                <w:ilvl w:val="0"/>
                <w:numId w:val="8"/>
              </w:numPr>
              <w:tabs>
                <w:tab w:val="clear" w:pos="360"/>
                <w:tab w:val="num" w:pos="1080"/>
              </w:tabs>
              <w:bidi/>
              <w:ind w:left="1080"/>
              <w:jc w:val="lowKashida"/>
              <w:rPr>
                <w:rFonts w:cs="Simplified Arabic"/>
                <w:sz w:val="28"/>
                <w:szCs w:val="28"/>
                <w:rtl/>
              </w:rPr>
            </w:pPr>
            <w:r>
              <w:rPr>
                <w:rFonts w:cs="Simplified Arabic"/>
                <w:sz w:val="28"/>
                <w:szCs w:val="28"/>
                <w:rtl/>
              </w:rPr>
              <w:t xml:space="preserve"> </w:t>
            </w:r>
            <w:proofErr w:type="gramStart"/>
            <w:r>
              <w:rPr>
                <w:rFonts w:cs="Simplified Arabic"/>
                <w:sz w:val="28"/>
                <w:szCs w:val="28"/>
                <w:rtl/>
              </w:rPr>
              <w:t>البغدادي ،</w:t>
            </w:r>
            <w:proofErr w:type="gramEnd"/>
            <w:r>
              <w:rPr>
                <w:rFonts w:cs="Simplified Arabic"/>
                <w:sz w:val="28"/>
                <w:szCs w:val="28"/>
                <w:rtl/>
              </w:rPr>
              <w:t xml:space="preserve"> عبد القادر بن عمر (ت :1093هـ)، " خزانة الأدب ولبّ</w:t>
            </w:r>
            <w:r>
              <w:rPr>
                <w:rFonts w:cs="Simplified Arabic"/>
                <w:sz w:val="28"/>
                <w:szCs w:val="28"/>
                <w:rtl/>
                <w:lang w:bidi="ar-JO"/>
              </w:rPr>
              <w:t xml:space="preserve"> </w:t>
            </w:r>
            <w:r>
              <w:rPr>
                <w:rFonts w:cs="Simplified Arabic"/>
                <w:sz w:val="28"/>
                <w:szCs w:val="28"/>
                <w:rtl/>
              </w:rPr>
              <w:t xml:space="preserve">لباب لسان العرب "، (تحقيق : عبد السلام هارون) ، القاهرة : مكتبة الخانجي . </w:t>
            </w:r>
          </w:p>
          <w:p w14:paraId="2E9AB8D5" w14:textId="77777777" w:rsidR="009B63A4" w:rsidRDefault="009B63A4" w:rsidP="009B63A4">
            <w:pPr>
              <w:numPr>
                <w:ilvl w:val="0"/>
                <w:numId w:val="8"/>
              </w:numPr>
              <w:tabs>
                <w:tab w:val="clear" w:pos="360"/>
                <w:tab w:val="num" w:pos="1080"/>
              </w:tabs>
              <w:bidi/>
              <w:ind w:left="1080"/>
              <w:jc w:val="lowKashida"/>
              <w:rPr>
                <w:rFonts w:cs="Simplified Arabic"/>
                <w:sz w:val="28"/>
                <w:szCs w:val="28"/>
                <w:rtl/>
              </w:rPr>
            </w:pPr>
            <w:r>
              <w:rPr>
                <w:rFonts w:cs="Simplified Arabic"/>
                <w:sz w:val="28"/>
                <w:szCs w:val="28"/>
                <w:rtl/>
              </w:rPr>
              <w:t xml:space="preserve"> السيوطي، " الاقتراح في علم أصول النحو </w:t>
            </w:r>
            <w:proofErr w:type="gramStart"/>
            <w:r>
              <w:rPr>
                <w:rFonts w:cs="Simplified Arabic"/>
                <w:sz w:val="28"/>
                <w:szCs w:val="28"/>
                <w:rtl/>
              </w:rPr>
              <w:t>" ،</w:t>
            </w:r>
            <w:proofErr w:type="gramEnd"/>
            <w:r>
              <w:rPr>
                <w:rFonts w:cs="Simplified Arabic"/>
                <w:sz w:val="28"/>
                <w:szCs w:val="28"/>
                <w:rtl/>
              </w:rPr>
              <w:t xml:space="preserve"> (تحقيق : محمد حسن الشافعي) ، بيروت: دار الكتب العلمية ، 1998م . </w:t>
            </w:r>
          </w:p>
          <w:p w14:paraId="358A4D65" w14:textId="6CCE4969" w:rsidR="00000D15" w:rsidRPr="002816F6" w:rsidRDefault="00000D15" w:rsidP="009B63A4">
            <w:pPr>
              <w:bidi/>
              <w:jc w:val="lowKashida"/>
              <w:rPr>
                <w:rFonts w:asciiTheme="majorBidi" w:hAnsiTheme="majorBidi" w:cstheme="majorBidi"/>
                <w:sz w:val="28"/>
                <w:szCs w:val="28"/>
                <w:rtl/>
              </w:rPr>
            </w:pPr>
          </w:p>
        </w:tc>
      </w:tr>
      <w:tr w:rsidR="00000D15" w:rsidRPr="002816F6" w14:paraId="2B625DF8" w14:textId="77777777" w:rsidTr="007B7F3C">
        <w:trPr>
          <w:trHeight w:val="340"/>
        </w:trPr>
        <w:tc>
          <w:tcPr>
            <w:tcW w:w="2527" w:type="dxa"/>
            <w:tcBorders>
              <w:left w:val="thinThickLargeGap" w:sz="2" w:space="0" w:color="auto"/>
            </w:tcBorders>
            <w:shd w:val="clear" w:color="auto" w:fill="D9D9D9" w:themeFill="background1" w:themeFillShade="D9"/>
          </w:tcPr>
          <w:p w14:paraId="34652598"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lastRenderedPageBreak/>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71A96E42" w14:textId="77777777" w:rsidR="009B63A4" w:rsidRDefault="009B63A4" w:rsidP="009B63A4">
            <w:pPr>
              <w:bidi/>
              <w:jc w:val="lowKashida"/>
              <w:rPr>
                <w:rFonts w:cs="Simplified Arabic"/>
                <w:b/>
                <w:bCs/>
                <w:sz w:val="28"/>
                <w:szCs w:val="28"/>
                <w:rtl/>
              </w:rPr>
            </w:pPr>
            <w:r>
              <w:rPr>
                <w:rFonts w:cs="Simplified Arabic"/>
                <w:b/>
                <w:bCs/>
                <w:sz w:val="28"/>
                <w:szCs w:val="28"/>
                <w:rtl/>
              </w:rPr>
              <w:t xml:space="preserve">كتب حديثة في أصول النحو: </w:t>
            </w:r>
          </w:p>
          <w:p w14:paraId="0BF7D7EF" w14:textId="77777777" w:rsidR="009B63A4" w:rsidRDefault="009B63A4" w:rsidP="009B63A4">
            <w:pPr>
              <w:numPr>
                <w:ilvl w:val="0"/>
                <w:numId w:val="9"/>
              </w:numPr>
              <w:tabs>
                <w:tab w:val="clear" w:pos="360"/>
              </w:tabs>
              <w:bidi/>
              <w:jc w:val="lowKashida"/>
              <w:rPr>
                <w:rFonts w:cs="Simplified Arabic"/>
                <w:sz w:val="28"/>
                <w:szCs w:val="28"/>
                <w:rtl/>
              </w:rPr>
            </w:pPr>
            <w:r>
              <w:rPr>
                <w:rFonts w:cs="Simplified Arabic"/>
                <w:sz w:val="28"/>
                <w:szCs w:val="28"/>
                <w:rtl/>
              </w:rPr>
              <w:t xml:space="preserve">سعيد الأفغاني، " في أصول </w:t>
            </w:r>
            <w:proofErr w:type="gramStart"/>
            <w:r>
              <w:rPr>
                <w:rFonts w:cs="Simplified Arabic"/>
                <w:sz w:val="28"/>
                <w:szCs w:val="28"/>
                <w:rtl/>
              </w:rPr>
              <w:t>النحو ،</w:t>
            </w:r>
            <w:proofErr w:type="gramEnd"/>
            <w:r>
              <w:rPr>
                <w:rFonts w:cs="Simplified Arabic"/>
                <w:sz w:val="28"/>
                <w:szCs w:val="28"/>
                <w:rtl/>
              </w:rPr>
              <w:t xml:space="preserve"> دمشق ، 1964م . </w:t>
            </w:r>
          </w:p>
          <w:p w14:paraId="3E23AC57" w14:textId="77777777" w:rsidR="009B63A4" w:rsidRDefault="009B63A4" w:rsidP="009B63A4">
            <w:pPr>
              <w:numPr>
                <w:ilvl w:val="0"/>
                <w:numId w:val="9"/>
              </w:numPr>
              <w:tabs>
                <w:tab w:val="clear" w:pos="360"/>
                <w:tab w:val="num" w:pos="1080"/>
              </w:tabs>
              <w:bidi/>
              <w:ind w:left="1080"/>
              <w:jc w:val="lowKashida"/>
              <w:rPr>
                <w:rFonts w:cs="Simplified Arabic"/>
                <w:sz w:val="28"/>
                <w:szCs w:val="28"/>
                <w:rtl/>
              </w:rPr>
            </w:pPr>
            <w:r>
              <w:rPr>
                <w:rFonts w:cs="Simplified Arabic"/>
                <w:sz w:val="28"/>
                <w:szCs w:val="28"/>
                <w:rtl/>
              </w:rPr>
              <w:t xml:space="preserve"> تمام حسّان، " </w:t>
            </w:r>
            <w:proofErr w:type="gramStart"/>
            <w:r>
              <w:rPr>
                <w:rFonts w:cs="Simplified Arabic"/>
                <w:sz w:val="28"/>
                <w:szCs w:val="28"/>
                <w:rtl/>
              </w:rPr>
              <w:t>الأصول :</w:t>
            </w:r>
            <w:proofErr w:type="gramEnd"/>
            <w:r>
              <w:rPr>
                <w:rFonts w:cs="Simplified Arabic"/>
                <w:sz w:val="28"/>
                <w:szCs w:val="28"/>
                <w:rtl/>
              </w:rPr>
              <w:t xml:space="preserve"> دراسة </w:t>
            </w:r>
            <w:proofErr w:type="spellStart"/>
            <w:r>
              <w:rPr>
                <w:rFonts w:cs="Simplified Arabic"/>
                <w:sz w:val="28"/>
                <w:szCs w:val="28"/>
                <w:rtl/>
              </w:rPr>
              <w:t>ايبستمولجية</w:t>
            </w:r>
            <w:proofErr w:type="spellEnd"/>
            <w:r>
              <w:rPr>
                <w:rFonts w:cs="Simplified Arabic"/>
                <w:sz w:val="28"/>
                <w:szCs w:val="28"/>
                <w:rtl/>
              </w:rPr>
              <w:t xml:space="preserve"> لأصول الفكر اللغوي العربي " ، الدار البيضاء، المغرب : دار الثقافة ، 1991م . </w:t>
            </w:r>
          </w:p>
          <w:p w14:paraId="79974823" w14:textId="77777777" w:rsidR="009B63A4" w:rsidRDefault="009B63A4" w:rsidP="009B63A4">
            <w:pPr>
              <w:numPr>
                <w:ilvl w:val="0"/>
                <w:numId w:val="9"/>
              </w:numPr>
              <w:tabs>
                <w:tab w:val="clear" w:pos="360"/>
                <w:tab w:val="num" w:pos="1080"/>
              </w:tabs>
              <w:bidi/>
              <w:ind w:left="1080"/>
              <w:jc w:val="lowKashida"/>
              <w:rPr>
                <w:rFonts w:cs="Simplified Arabic"/>
                <w:sz w:val="28"/>
                <w:szCs w:val="28"/>
                <w:rtl/>
              </w:rPr>
            </w:pPr>
            <w:r>
              <w:rPr>
                <w:rFonts w:cs="Simplified Arabic"/>
                <w:sz w:val="28"/>
                <w:szCs w:val="28"/>
                <w:rtl/>
              </w:rPr>
              <w:t xml:space="preserve"> على أبو </w:t>
            </w:r>
            <w:proofErr w:type="gramStart"/>
            <w:r>
              <w:rPr>
                <w:rFonts w:cs="Simplified Arabic"/>
                <w:sz w:val="28"/>
                <w:szCs w:val="28"/>
                <w:rtl/>
              </w:rPr>
              <w:t>المكارم،  "</w:t>
            </w:r>
            <w:proofErr w:type="gramEnd"/>
            <w:r>
              <w:rPr>
                <w:rFonts w:cs="Simplified Arabic"/>
                <w:sz w:val="28"/>
                <w:szCs w:val="28"/>
                <w:rtl/>
              </w:rPr>
              <w:t xml:space="preserve"> تاريخ النحو العربي حتى أواخر القرن الثاني الهجري " ، مصر : القاهرة الحديثة للطباعة ، 1971م . </w:t>
            </w:r>
          </w:p>
          <w:p w14:paraId="3BB7724F" w14:textId="77777777" w:rsidR="009B63A4" w:rsidRDefault="009B63A4" w:rsidP="009B63A4">
            <w:pPr>
              <w:numPr>
                <w:ilvl w:val="0"/>
                <w:numId w:val="9"/>
              </w:numPr>
              <w:tabs>
                <w:tab w:val="clear" w:pos="360"/>
                <w:tab w:val="num" w:pos="1080"/>
              </w:tabs>
              <w:bidi/>
              <w:ind w:left="1080"/>
              <w:jc w:val="lowKashida"/>
              <w:rPr>
                <w:rFonts w:cs="Simplified Arabic"/>
                <w:sz w:val="28"/>
                <w:szCs w:val="28"/>
                <w:rtl/>
              </w:rPr>
            </w:pPr>
            <w:r>
              <w:rPr>
                <w:rFonts w:cs="Simplified Arabic"/>
                <w:sz w:val="28"/>
                <w:szCs w:val="28"/>
                <w:rtl/>
              </w:rPr>
              <w:t xml:space="preserve">محمد خير الحلواني، " المفصل في تاريخ النحو العربي </w:t>
            </w:r>
            <w:proofErr w:type="gramStart"/>
            <w:r>
              <w:rPr>
                <w:rFonts w:cs="Simplified Arabic"/>
                <w:sz w:val="28"/>
                <w:szCs w:val="28"/>
                <w:rtl/>
              </w:rPr>
              <w:t>" ،</w:t>
            </w:r>
            <w:proofErr w:type="gramEnd"/>
            <w:r>
              <w:rPr>
                <w:rFonts w:cs="Simplified Arabic"/>
                <w:sz w:val="28"/>
                <w:szCs w:val="28"/>
                <w:rtl/>
              </w:rPr>
              <w:t xml:space="preserve"> بيروت  :  مؤسسة الرسالة ، 1979م .  </w:t>
            </w:r>
            <w:r>
              <w:rPr>
                <w:rFonts w:cs="Simplified Arabic"/>
                <w:sz w:val="28"/>
                <w:szCs w:val="28"/>
                <w:rtl/>
              </w:rPr>
              <w:tab/>
            </w:r>
          </w:p>
          <w:p w14:paraId="07A90377" w14:textId="77777777" w:rsidR="009B63A4" w:rsidRDefault="009B63A4" w:rsidP="009B63A4">
            <w:pPr>
              <w:bidi/>
              <w:ind w:firstLine="720"/>
              <w:jc w:val="lowKashida"/>
              <w:rPr>
                <w:rFonts w:cs="Simplified Arabic"/>
                <w:sz w:val="28"/>
                <w:szCs w:val="28"/>
                <w:rtl/>
              </w:rPr>
            </w:pPr>
            <w:r>
              <w:rPr>
                <w:rFonts w:cs="Simplified Arabic"/>
                <w:sz w:val="28"/>
                <w:szCs w:val="28"/>
                <w:rtl/>
              </w:rPr>
              <w:t xml:space="preserve">*  نهاد الموسى، " نظرية النحو العربي في ضوء مناهج النظر اللغوي الحديث </w:t>
            </w:r>
            <w:proofErr w:type="gramStart"/>
            <w:r>
              <w:rPr>
                <w:rFonts w:cs="Simplified Arabic"/>
                <w:sz w:val="28"/>
                <w:szCs w:val="28"/>
                <w:rtl/>
              </w:rPr>
              <w:t>" ،</w:t>
            </w:r>
            <w:proofErr w:type="gramEnd"/>
            <w:r>
              <w:rPr>
                <w:rFonts w:cs="Simplified Arabic"/>
                <w:sz w:val="28"/>
                <w:szCs w:val="28"/>
                <w:rtl/>
              </w:rPr>
              <w:t xml:space="preserve">      بيروت : المؤسسة العربية للدراسات والنشر ، 1980م . </w:t>
            </w:r>
          </w:p>
          <w:p w14:paraId="79F699A2" w14:textId="77777777" w:rsidR="009B63A4" w:rsidRDefault="009B63A4" w:rsidP="009B63A4">
            <w:pPr>
              <w:bidi/>
              <w:ind w:left="720"/>
              <w:jc w:val="lowKashida"/>
              <w:rPr>
                <w:rFonts w:cs="Simplified Arabic"/>
                <w:sz w:val="28"/>
                <w:szCs w:val="28"/>
                <w:rtl/>
              </w:rPr>
            </w:pPr>
            <w:r>
              <w:rPr>
                <w:rFonts w:cs="Simplified Arabic"/>
                <w:sz w:val="28"/>
                <w:szCs w:val="28"/>
                <w:rtl/>
              </w:rPr>
              <w:t xml:space="preserve">*   لطيفة النّجار، " دور البنية الصرفية في وصف الظاهرة النحوية وتقعيدها </w:t>
            </w:r>
            <w:proofErr w:type="gramStart"/>
            <w:r>
              <w:rPr>
                <w:rFonts w:cs="Simplified Arabic"/>
                <w:sz w:val="28"/>
                <w:szCs w:val="28"/>
                <w:rtl/>
              </w:rPr>
              <w:t>" ،</w:t>
            </w:r>
            <w:proofErr w:type="gramEnd"/>
            <w:r>
              <w:rPr>
                <w:rFonts w:cs="Simplified Arabic"/>
                <w:sz w:val="28"/>
                <w:szCs w:val="28"/>
                <w:rtl/>
              </w:rPr>
              <w:t xml:space="preserve"> عمّان - الأردن دار البشير ، 1994م . </w:t>
            </w:r>
          </w:p>
          <w:p w14:paraId="0470DEE8" w14:textId="77777777" w:rsidR="009B63A4" w:rsidRDefault="009B63A4" w:rsidP="009B63A4">
            <w:pPr>
              <w:bidi/>
              <w:jc w:val="lowKashida"/>
              <w:rPr>
                <w:rFonts w:cs="Simplified Arabic"/>
                <w:sz w:val="28"/>
                <w:szCs w:val="28"/>
                <w:rtl/>
              </w:rPr>
            </w:pPr>
            <w:r>
              <w:rPr>
                <w:rFonts w:cs="Simplified Arabic"/>
                <w:sz w:val="28"/>
                <w:szCs w:val="28"/>
                <w:rtl/>
              </w:rPr>
              <w:t xml:space="preserve">        *   لطيفة النّجار، " منزلة المعنى في نظرية النحو العربي </w:t>
            </w:r>
            <w:proofErr w:type="gramStart"/>
            <w:r>
              <w:rPr>
                <w:rFonts w:cs="Simplified Arabic"/>
                <w:sz w:val="28"/>
                <w:szCs w:val="28"/>
                <w:rtl/>
              </w:rPr>
              <w:t>" ،</w:t>
            </w:r>
            <w:proofErr w:type="gramEnd"/>
            <w:r>
              <w:rPr>
                <w:rFonts w:cs="Simplified Arabic"/>
                <w:sz w:val="28"/>
                <w:szCs w:val="28"/>
                <w:rtl/>
              </w:rPr>
              <w:t xml:space="preserve"> رسالة </w:t>
            </w:r>
            <w:r>
              <w:rPr>
                <w:rFonts w:cs="Simplified Arabic"/>
                <w:sz w:val="28"/>
                <w:szCs w:val="28"/>
                <w:rtl/>
              </w:rPr>
              <w:lastRenderedPageBreak/>
              <w:t xml:space="preserve">دكتوراة ، الجامعة الأردنية، عمان </w:t>
            </w:r>
            <w:r>
              <w:rPr>
                <w:rFonts w:cs="Simplified Arabic"/>
                <w:sz w:val="28"/>
                <w:szCs w:val="28"/>
              </w:rPr>
              <w:t>–</w:t>
            </w:r>
            <w:r>
              <w:rPr>
                <w:rFonts w:cs="Simplified Arabic"/>
                <w:sz w:val="28"/>
                <w:szCs w:val="28"/>
                <w:rtl/>
              </w:rPr>
              <w:t xml:space="preserve"> الأردن ، 1995م . </w:t>
            </w:r>
          </w:p>
          <w:p w14:paraId="27601069" w14:textId="5BAE68C0" w:rsidR="00000D15" w:rsidRPr="002816F6" w:rsidRDefault="00000D15" w:rsidP="009B63A4">
            <w:pPr>
              <w:jc w:val="center"/>
              <w:rPr>
                <w:rFonts w:asciiTheme="majorBidi" w:hAnsiTheme="majorBidi" w:cstheme="majorBidi"/>
                <w:sz w:val="28"/>
                <w:szCs w:val="28"/>
                <w:rtl/>
              </w:rPr>
            </w:pPr>
          </w:p>
        </w:tc>
      </w:tr>
      <w:tr w:rsidR="00000D15" w:rsidRPr="002816F6" w14:paraId="0C9493FB" w14:textId="77777777" w:rsidTr="007B7F3C">
        <w:trPr>
          <w:trHeight w:val="261"/>
        </w:trPr>
        <w:tc>
          <w:tcPr>
            <w:tcW w:w="2527" w:type="dxa"/>
            <w:tcBorders>
              <w:left w:val="thinThickLargeGap" w:sz="2" w:space="0" w:color="auto"/>
            </w:tcBorders>
            <w:shd w:val="clear" w:color="auto" w:fill="D9D9D9" w:themeFill="background1" w:themeFillShade="D9"/>
          </w:tcPr>
          <w:p w14:paraId="77BBB40E"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lastRenderedPageBreak/>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6F7696E" w14:textId="4CCE3FC0" w:rsidR="00000D15" w:rsidRPr="002816F6" w:rsidRDefault="00000D15" w:rsidP="009B63A4">
            <w:pPr>
              <w:jc w:val="center"/>
              <w:rPr>
                <w:rFonts w:asciiTheme="majorBidi" w:hAnsiTheme="majorBidi" w:cstheme="majorBidi"/>
                <w:sz w:val="28"/>
                <w:szCs w:val="28"/>
                <w:rtl/>
                <w:lang w:bidi="ar-JO"/>
              </w:rPr>
            </w:pPr>
          </w:p>
        </w:tc>
      </w:tr>
      <w:tr w:rsidR="00000D15" w:rsidRPr="002816F6" w14:paraId="2A6A77A0"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3AFDB0C4"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31732BF7" w14:textId="2467E366" w:rsidR="00000D15" w:rsidRPr="00BD28BF" w:rsidRDefault="00000D15" w:rsidP="00E04627">
            <w:pPr>
              <w:jc w:val="right"/>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5D241444" wp14:editId="408B96C0">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ACBA4"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" fillcolor="white [3201]" strokecolor="#f79646 [3209]" strokeweight="2p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 xml:space="preserve">   </w:t>
            </w:r>
            <w:r w:rsidRPr="00BD28BF">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14:paraId="517C073F" w14:textId="77777777" w:rsidR="009F4B11" w:rsidRPr="009F4B11" w:rsidRDefault="009F4B11" w:rsidP="00000D15">
      <w:pPr>
        <w:jc w:val="center"/>
        <w:rPr>
          <w:rFonts w:asciiTheme="majorBidi" w:hAnsiTheme="majorBidi" w:cstheme="majorBidi"/>
          <w:b/>
          <w:bCs/>
          <w:sz w:val="2"/>
          <w:szCs w:val="2"/>
          <w:lang w:bidi="ar-JO"/>
        </w:rPr>
      </w:pPr>
    </w:p>
    <w:p w14:paraId="1E2ED8BA" w14:textId="77777777"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10456" w:type="dxa"/>
        <w:tblInd w:w="-331" w:type="dxa"/>
        <w:tblLook w:val="04A0" w:firstRow="1" w:lastRow="0" w:firstColumn="1" w:lastColumn="0" w:noHBand="0" w:noVBand="1"/>
      </w:tblPr>
      <w:tblGrid>
        <w:gridCol w:w="839"/>
        <w:gridCol w:w="3521"/>
        <w:gridCol w:w="2126"/>
        <w:gridCol w:w="2567"/>
        <w:gridCol w:w="1403"/>
      </w:tblGrid>
      <w:tr w:rsidR="00000D15" w:rsidRPr="002816F6" w14:paraId="28ED0D97" w14:textId="77777777" w:rsidTr="00672C0E">
        <w:tc>
          <w:tcPr>
            <w:tcW w:w="839" w:type="dxa"/>
            <w:tcBorders>
              <w:top w:val="thinThickLargeGap" w:sz="2" w:space="0" w:color="auto"/>
              <w:left w:val="thinThickLargeGap" w:sz="2" w:space="0" w:color="auto"/>
            </w:tcBorders>
            <w:shd w:val="clear" w:color="auto" w:fill="D9D9D9" w:themeFill="background1" w:themeFillShade="D9"/>
            <w:vAlign w:val="center"/>
          </w:tcPr>
          <w:p w14:paraId="063D0D13"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521" w:type="dxa"/>
            <w:tcBorders>
              <w:top w:val="thinThickLargeGap" w:sz="2" w:space="0" w:color="auto"/>
            </w:tcBorders>
            <w:shd w:val="clear" w:color="auto" w:fill="D9D9D9" w:themeFill="background1" w:themeFillShade="D9"/>
            <w:vAlign w:val="center"/>
          </w:tcPr>
          <w:p w14:paraId="6F2B3989"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2126" w:type="dxa"/>
            <w:tcBorders>
              <w:top w:val="thinThickLargeGap" w:sz="2" w:space="0" w:color="auto"/>
              <w:right w:val="single" w:sz="4" w:space="0" w:color="auto"/>
            </w:tcBorders>
            <w:shd w:val="clear" w:color="auto" w:fill="D9D9D9" w:themeFill="background1" w:themeFillShade="D9"/>
            <w:vAlign w:val="center"/>
          </w:tcPr>
          <w:p w14:paraId="684B4057"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2567" w:type="dxa"/>
            <w:tcBorders>
              <w:top w:val="thinThickLargeGap" w:sz="2" w:space="0" w:color="auto"/>
            </w:tcBorders>
            <w:shd w:val="clear" w:color="auto" w:fill="D9D9D9" w:themeFill="background1" w:themeFillShade="D9"/>
          </w:tcPr>
          <w:p w14:paraId="29F04850"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03" w:type="dxa"/>
            <w:tcBorders>
              <w:top w:val="thinThickLargeGap" w:sz="2" w:space="0" w:color="auto"/>
              <w:right w:val="thinThickLargeGap" w:sz="2" w:space="0" w:color="auto"/>
            </w:tcBorders>
            <w:shd w:val="clear" w:color="auto" w:fill="D9D9D9" w:themeFill="background1" w:themeFillShade="D9"/>
            <w:vAlign w:val="center"/>
          </w:tcPr>
          <w:p w14:paraId="0212DE76"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672C0E" w:rsidRPr="002816F6" w14:paraId="52072A02" w14:textId="77777777" w:rsidTr="00672C0E">
        <w:tc>
          <w:tcPr>
            <w:tcW w:w="839" w:type="dxa"/>
            <w:tcBorders>
              <w:left w:val="thinThickLargeGap" w:sz="2" w:space="0" w:color="auto"/>
            </w:tcBorders>
            <w:vAlign w:val="center"/>
          </w:tcPr>
          <w:p w14:paraId="292F2098"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521" w:type="dxa"/>
            <w:tcBorders>
              <w:bottom w:val="dashSmallGap" w:sz="4" w:space="0" w:color="auto"/>
            </w:tcBorders>
            <w:shd w:val="clear" w:color="auto" w:fill="FFFFFF" w:themeFill="background1"/>
            <w:vAlign w:val="center"/>
          </w:tcPr>
          <w:p w14:paraId="10021D52" w14:textId="5D2E83FF" w:rsidR="00672C0E" w:rsidRPr="009B63A4" w:rsidRDefault="00672C0E" w:rsidP="00672C0E">
            <w:pPr>
              <w:bidi/>
              <w:spacing w:line="360" w:lineRule="auto"/>
              <w:ind w:right="-180"/>
              <w:rPr>
                <w:b/>
                <w:bCs/>
                <w:rtl/>
              </w:rPr>
            </w:pPr>
            <w:r>
              <w:rPr>
                <w:rFonts w:cs="Simplified Arabic"/>
                <w:sz w:val="28"/>
                <w:szCs w:val="28"/>
                <w:rtl/>
              </w:rPr>
              <w:t>نشأة النحو العربي: (الدواعي التي قام عليها وضع النحو، أشهر النحاة الأوائل ومؤلفاتهم، القبائل والاستشهاد بها)</w:t>
            </w:r>
          </w:p>
        </w:tc>
        <w:tc>
          <w:tcPr>
            <w:tcW w:w="2126" w:type="dxa"/>
            <w:tcBorders>
              <w:bottom w:val="dashSmallGap" w:sz="4" w:space="0" w:color="auto"/>
              <w:right w:val="single" w:sz="4" w:space="0" w:color="auto"/>
            </w:tcBorders>
            <w:shd w:val="clear" w:color="auto" w:fill="FFFFFF" w:themeFill="background1"/>
          </w:tcPr>
          <w:p w14:paraId="3C2B8BCF" w14:textId="4D6ECC8F" w:rsidR="00672C0E" w:rsidRPr="00DD67EA" w:rsidRDefault="00672C0E" w:rsidP="00672C0E">
            <w:pP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 والحوار</w:t>
            </w:r>
          </w:p>
        </w:tc>
        <w:tc>
          <w:tcPr>
            <w:tcW w:w="2567" w:type="dxa"/>
            <w:tcBorders>
              <w:bottom w:val="dashSmallGap" w:sz="4" w:space="0" w:color="auto"/>
            </w:tcBorders>
            <w:shd w:val="clear" w:color="auto" w:fill="FFFFFF" w:themeFill="background1"/>
            <w:vAlign w:val="center"/>
          </w:tcPr>
          <w:p w14:paraId="6D9F66CD" w14:textId="1C051A5E" w:rsidR="00672C0E" w:rsidRPr="00DD67EA" w:rsidRDefault="00672C0E" w:rsidP="00672C0E">
            <w:pPr>
              <w:rPr>
                <w:rFonts w:asciiTheme="majorBidi" w:hAnsiTheme="majorBidi" w:cstheme="majorBidi"/>
                <w:sz w:val="24"/>
                <w:szCs w:val="24"/>
                <w:rtl/>
                <w:lang w:bidi="ar-JO"/>
              </w:rPr>
            </w:pPr>
          </w:p>
        </w:tc>
        <w:tc>
          <w:tcPr>
            <w:tcW w:w="1403" w:type="dxa"/>
            <w:tcBorders>
              <w:bottom w:val="dashSmallGap" w:sz="4" w:space="0" w:color="auto"/>
              <w:right w:val="thinThickLargeGap" w:sz="2" w:space="0" w:color="auto"/>
            </w:tcBorders>
            <w:shd w:val="clear" w:color="auto" w:fill="FFFFFF" w:themeFill="background1"/>
          </w:tcPr>
          <w:p w14:paraId="1737C82D" w14:textId="42A14396" w:rsidR="00672C0E" w:rsidRPr="00DD67EA" w:rsidRDefault="00672C0E" w:rsidP="00672C0E">
            <w:pPr>
              <w:rPr>
                <w:rFonts w:asciiTheme="majorBidi" w:hAnsiTheme="majorBidi" w:cstheme="majorBidi"/>
                <w:sz w:val="24"/>
                <w:szCs w:val="24"/>
                <w:rtl/>
                <w:lang w:bidi="ar-JO"/>
              </w:rPr>
            </w:pPr>
            <w:r>
              <w:rPr>
                <w:rFonts w:asciiTheme="majorBidi" w:hAnsiTheme="majorBidi" w:cstheme="majorBidi" w:hint="cs"/>
                <w:sz w:val="24"/>
                <w:szCs w:val="24"/>
                <w:rtl/>
                <w:lang w:bidi="ar-JO"/>
              </w:rPr>
              <w:t>كتاب نشأة النحو</w:t>
            </w:r>
          </w:p>
        </w:tc>
      </w:tr>
      <w:tr w:rsidR="00672C0E" w:rsidRPr="002816F6" w14:paraId="5EED6F7D" w14:textId="77777777" w:rsidTr="00672C0E">
        <w:tc>
          <w:tcPr>
            <w:tcW w:w="839" w:type="dxa"/>
            <w:tcBorders>
              <w:top w:val="dashSmallGap" w:sz="4" w:space="0" w:color="auto"/>
              <w:left w:val="thinThickLargeGap" w:sz="2" w:space="0" w:color="auto"/>
            </w:tcBorders>
            <w:vAlign w:val="center"/>
          </w:tcPr>
          <w:p w14:paraId="77E36963"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521" w:type="dxa"/>
            <w:tcBorders>
              <w:top w:val="dashSmallGap" w:sz="4" w:space="0" w:color="auto"/>
              <w:bottom w:val="dashSmallGap" w:sz="4" w:space="0" w:color="auto"/>
            </w:tcBorders>
            <w:vAlign w:val="center"/>
          </w:tcPr>
          <w:p w14:paraId="6A4EF2EC" w14:textId="51C89CA4" w:rsidR="00672C0E" w:rsidRDefault="00672C0E" w:rsidP="00672C0E">
            <w:pPr>
              <w:bidi/>
              <w:rPr>
                <w:rFonts w:asciiTheme="majorBidi" w:hAnsiTheme="majorBidi" w:cstheme="majorBidi"/>
                <w:b/>
                <w:bCs/>
                <w:sz w:val="24"/>
                <w:szCs w:val="24"/>
                <w:rtl/>
                <w:lang w:bidi="ar-JO"/>
              </w:rPr>
            </w:pPr>
            <w:r>
              <w:rPr>
                <w:rFonts w:cs="Simplified Arabic"/>
                <w:sz w:val="28"/>
                <w:szCs w:val="28"/>
                <w:rtl/>
              </w:rPr>
              <w:t xml:space="preserve">أصول النحو العربي: </w:t>
            </w:r>
            <w:proofErr w:type="gramStart"/>
            <w:r>
              <w:rPr>
                <w:rFonts w:cs="Simplified Arabic"/>
                <w:sz w:val="28"/>
                <w:szCs w:val="28"/>
                <w:rtl/>
              </w:rPr>
              <w:t>( الاحتجاج</w:t>
            </w:r>
            <w:proofErr w:type="gramEnd"/>
            <w:r>
              <w:rPr>
                <w:rFonts w:cs="Simplified Arabic"/>
                <w:sz w:val="28"/>
                <w:szCs w:val="28"/>
                <w:rtl/>
              </w:rPr>
              <w:t xml:space="preserve"> والسماع) </w:t>
            </w:r>
          </w:p>
        </w:tc>
        <w:tc>
          <w:tcPr>
            <w:tcW w:w="2126" w:type="dxa"/>
            <w:tcBorders>
              <w:top w:val="dashSmallGap" w:sz="4" w:space="0" w:color="auto"/>
              <w:bottom w:val="dashSmallGap" w:sz="4" w:space="0" w:color="auto"/>
              <w:right w:val="single" w:sz="4" w:space="0" w:color="auto"/>
            </w:tcBorders>
          </w:tcPr>
          <w:p w14:paraId="71CA4097" w14:textId="3228ADC6"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2567" w:type="dxa"/>
            <w:tcBorders>
              <w:top w:val="dashSmallGap" w:sz="4" w:space="0" w:color="auto"/>
              <w:bottom w:val="dashSmallGap" w:sz="4" w:space="0" w:color="auto"/>
            </w:tcBorders>
            <w:vAlign w:val="center"/>
          </w:tcPr>
          <w:p w14:paraId="771CE088" w14:textId="185B6B1C"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تقرير من كتاب الطنطاوي</w:t>
            </w:r>
          </w:p>
        </w:tc>
        <w:tc>
          <w:tcPr>
            <w:tcW w:w="1403" w:type="dxa"/>
            <w:tcBorders>
              <w:top w:val="dashSmallGap" w:sz="4" w:space="0" w:color="auto"/>
              <w:bottom w:val="dashSmallGap" w:sz="4" w:space="0" w:color="auto"/>
              <w:right w:val="thinThickLargeGap" w:sz="2" w:space="0" w:color="auto"/>
            </w:tcBorders>
          </w:tcPr>
          <w:p w14:paraId="29DEAF07"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14DA6E6E" w14:textId="77777777" w:rsidTr="00672C0E">
        <w:tc>
          <w:tcPr>
            <w:tcW w:w="839" w:type="dxa"/>
            <w:tcBorders>
              <w:top w:val="dashSmallGap" w:sz="4" w:space="0" w:color="auto"/>
              <w:left w:val="thinThickLargeGap" w:sz="2" w:space="0" w:color="auto"/>
            </w:tcBorders>
            <w:vAlign w:val="center"/>
          </w:tcPr>
          <w:p w14:paraId="55DB0758"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521" w:type="dxa"/>
            <w:tcBorders>
              <w:top w:val="dashSmallGap" w:sz="4" w:space="0" w:color="auto"/>
              <w:bottom w:val="dashSmallGap" w:sz="4" w:space="0" w:color="auto"/>
            </w:tcBorders>
            <w:vAlign w:val="center"/>
          </w:tcPr>
          <w:p w14:paraId="4EB59B40" w14:textId="3E49903F" w:rsidR="00672C0E" w:rsidRDefault="00672C0E" w:rsidP="00672C0E">
            <w:pPr>
              <w:bidi/>
              <w:rPr>
                <w:rFonts w:asciiTheme="majorBidi" w:hAnsiTheme="majorBidi" w:cstheme="majorBidi"/>
                <w:b/>
                <w:bCs/>
                <w:sz w:val="24"/>
                <w:szCs w:val="24"/>
                <w:rtl/>
                <w:lang w:bidi="ar-JO"/>
              </w:rPr>
            </w:pPr>
            <w:r>
              <w:rPr>
                <w:rFonts w:cs="Simplified Arabic"/>
                <w:sz w:val="28"/>
                <w:szCs w:val="28"/>
                <w:rtl/>
              </w:rPr>
              <w:t>الشيوع والقياس والتعليل والاستحسان واستصحاب الحال</w:t>
            </w:r>
          </w:p>
        </w:tc>
        <w:tc>
          <w:tcPr>
            <w:tcW w:w="2126" w:type="dxa"/>
            <w:tcBorders>
              <w:top w:val="dashSmallGap" w:sz="4" w:space="0" w:color="auto"/>
              <w:bottom w:val="dashSmallGap" w:sz="4" w:space="0" w:color="auto"/>
              <w:right w:val="single" w:sz="4" w:space="0" w:color="auto"/>
            </w:tcBorders>
          </w:tcPr>
          <w:p w14:paraId="2811CFC0" w14:textId="4A3B2B9D"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sz w:val="24"/>
                <w:szCs w:val="24"/>
                <w:rtl/>
                <w:lang w:bidi="ar-JO"/>
              </w:rPr>
              <w:t>ورقة عمل</w:t>
            </w:r>
          </w:p>
        </w:tc>
        <w:tc>
          <w:tcPr>
            <w:tcW w:w="2567" w:type="dxa"/>
            <w:tcBorders>
              <w:top w:val="dashSmallGap" w:sz="4" w:space="0" w:color="auto"/>
              <w:bottom w:val="dashSmallGap" w:sz="4" w:space="0" w:color="auto"/>
            </w:tcBorders>
            <w:vAlign w:val="center"/>
          </w:tcPr>
          <w:p w14:paraId="4E5BC8FF" w14:textId="77777777" w:rsidR="00672C0E" w:rsidRPr="00DD67EA" w:rsidRDefault="00672C0E" w:rsidP="00672C0E">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323ACD15"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023EF36B" w14:textId="77777777" w:rsidTr="00672C0E">
        <w:tc>
          <w:tcPr>
            <w:tcW w:w="839" w:type="dxa"/>
            <w:tcBorders>
              <w:top w:val="dashSmallGap" w:sz="4" w:space="0" w:color="auto"/>
              <w:left w:val="thinThickLargeGap" w:sz="2" w:space="0" w:color="auto"/>
            </w:tcBorders>
            <w:vAlign w:val="center"/>
          </w:tcPr>
          <w:p w14:paraId="1ACB3699"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521" w:type="dxa"/>
            <w:tcBorders>
              <w:top w:val="dashSmallGap" w:sz="4" w:space="0" w:color="auto"/>
              <w:bottom w:val="dashSmallGap" w:sz="4" w:space="0" w:color="auto"/>
            </w:tcBorders>
            <w:vAlign w:val="center"/>
          </w:tcPr>
          <w:p w14:paraId="00FA4DBF" w14:textId="684423C2" w:rsidR="00672C0E" w:rsidRPr="00F140EB" w:rsidRDefault="00672C0E" w:rsidP="00672C0E">
            <w:pPr>
              <w:bidi/>
              <w:rPr>
                <w:rFonts w:asciiTheme="majorBidi" w:hAnsiTheme="majorBidi" w:cstheme="majorBidi"/>
                <w:b/>
                <w:bCs/>
                <w:sz w:val="24"/>
                <w:szCs w:val="24"/>
                <w:rtl/>
                <w:lang w:bidi="ar-JO"/>
              </w:rPr>
            </w:pPr>
            <w:r>
              <w:rPr>
                <w:rFonts w:cs="Simplified Arabic"/>
                <w:sz w:val="28"/>
                <w:szCs w:val="28"/>
                <w:rtl/>
              </w:rPr>
              <w:t>الائتلاف والخلاف النحوي والعلة</w:t>
            </w:r>
          </w:p>
        </w:tc>
        <w:tc>
          <w:tcPr>
            <w:tcW w:w="2126" w:type="dxa"/>
            <w:tcBorders>
              <w:top w:val="dashSmallGap" w:sz="4" w:space="0" w:color="auto"/>
              <w:bottom w:val="dashSmallGap" w:sz="4" w:space="0" w:color="auto"/>
              <w:right w:val="single" w:sz="4" w:space="0" w:color="auto"/>
            </w:tcBorders>
          </w:tcPr>
          <w:p w14:paraId="1D855AC7" w14:textId="7720816C"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2567" w:type="dxa"/>
            <w:tcBorders>
              <w:top w:val="dashSmallGap" w:sz="4" w:space="0" w:color="auto"/>
              <w:bottom w:val="dashSmallGap" w:sz="4" w:space="0" w:color="auto"/>
            </w:tcBorders>
            <w:vAlign w:val="center"/>
          </w:tcPr>
          <w:p w14:paraId="1FF83539" w14:textId="188D136E" w:rsidR="00672C0E" w:rsidRPr="00DD67EA" w:rsidRDefault="00672C0E" w:rsidP="00672C0E">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101EA224" w14:textId="713A21A6"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كتاب الخصائص</w:t>
            </w:r>
          </w:p>
        </w:tc>
      </w:tr>
      <w:tr w:rsidR="00672C0E" w:rsidRPr="002816F6" w14:paraId="6F1EC009" w14:textId="77777777" w:rsidTr="00672C0E">
        <w:tc>
          <w:tcPr>
            <w:tcW w:w="839" w:type="dxa"/>
            <w:tcBorders>
              <w:top w:val="dashSmallGap" w:sz="4" w:space="0" w:color="auto"/>
              <w:left w:val="thinThickLargeGap" w:sz="2" w:space="0" w:color="auto"/>
            </w:tcBorders>
            <w:vAlign w:val="center"/>
          </w:tcPr>
          <w:p w14:paraId="440D11C5"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521" w:type="dxa"/>
            <w:tcBorders>
              <w:top w:val="dashSmallGap" w:sz="4" w:space="0" w:color="auto"/>
              <w:bottom w:val="dashSmallGap" w:sz="4" w:space="0" w:color="auto"/>
            </w:tcBorders>
            <w:vAlign w:val="center"/>
          </w:tcPr>
          <w:p w14:paraId="446F961C" w14:textId="7D19506B" w:rsidR="00672C0E" w:rsidRDefault="00672C0E" w:rsidP="00672C0E">
            <w:pPr>
              <w:bidi/>
              <w:rPr>
                <w:rFonts w:asciiTheme="majorBidi" w:hAnsiTheme="majorBidi" w:cstheme="majorBidi"/>
                <w:b/>
                <w:bCs/>
                <w:sz w:val="24"/>
                <w:szCs w:val="24"/>
                <w:rtl/>
                <w:lang w:bidi="ar-JO"/>
              </w:rPr>
            </w:pPr>
            <w:r>
              <w:rPr>
                <w:rFonts w:cs="Simplified Arabic"/>
                <w:sz w:val="28"/>
                <w:szCs w:val="28"/>
                <w:rtl/>
                <w:lang w:bidi="ar-JO"/>
              </w:rPr>
              <w:t>الاختصاص والعمل والعلامة</w:t>
            </w:r>
          </w:p>
        </w:tc>
        <w:tc>
          <w:tcPr>
            <w:tcW w:w="2126" w:type="dxa"/>
            <w:tcBorders>
              <w:top w:val="dashSmallGap" w:sz="4" w:space="0" w:color="auto"/>
              <w:bottom w:val="dashSmallGap" w:sz="4" w:space="0" w:color="auto"/>
              <w:right w:val="single" w:sz="4" w:space="0" w:color="auto"/>
            </w:tcBorders>
          </w:tcPr>
          <w:p w14:paraId="07DE99AD" w14:textId="34122F16"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2567" w:type="dxa"/>
            <w:tcBorders>
              <w:top w:val="dashSmallGap" w:sz="4" w:space="0" w:color="auto"/>
              <w:bottom w:val="dashSmallGap" w:sz="4" w:space="0" w:color="auto"/>
            </w:tcBorders>
            <w:vAlign w:val="center"/>
          </w:tcPr>
          <w:p w14:paraId="01BA2BBD" w14:textId="4353FE56" w:rsidR="00672C0E" w:rsidRPr="00DD67EA" w:rsidRDefault="00672C0E" w:rsidP="00672C0E">
            <w:pPr>
              <w:rPr>
                <w:rFonts w:asciiTheme="majorBidi" w:hAnsiTheme="majorBidi" w:cstheme="majorBidi"/>
                <w:b/>
                <w:bCs/>
                <w:sz w:val="24"/>
                <w:szCs w:val="24"/>
                <w:rtl/>
                <w:lang w:bidi="ar-JO"/>
              </w:rPr>
            </w:pPr>
            <w:r>
              <w:rPr>
                <w:rFonts w:hint="cs"/>
                <w:b/>
                <w:bCs/>
                <w:rtl/>
              </w:rPr>
              <w:t>قراءة فصل من كتاب الخصائص</w:t>
            </w:r>
          </w:p>
        </w:tc>
        <w:tc>
          <w:tcPr>
            <w:tcW w:w="1403" w:type="dxa"/>
            <w:tcBorders>
              <w:top w:val="dashSmallGap" w:sz="4" w:space="0" w:color="auto"/>
              <w:bottom w:val="dashSmallGap" w:sz="4" w:space="0" w:color="auto"/>
              <w:right w:val="thinThickLargeGap" w:sz="2" w:space="0" w:color="auto"/>
            </w:tcBorders>
          </w:tcPr>
          <w:p w14:paraId="5E2C9360"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62CF8325" w14:textId="77777777" w:rsidTr="00672C0E">
        <w:tc>
          <w:tcPr>
            <w:tcW w:w="839" w:type="dxa"/>
            <w:tcBorders>
              <w:top w:val="dashSmallGap" w:sz="4" w:space="0" w:color="auto"/>
              <w:left w:val="thinThickLargeGap" w:sz="2" w:space="0" w:color="auto"/>
            </w:tcBorders>
            <w:vAlign w:val="center"/>
          </w:tcPr>
          <w:p w14:paraId="09BA1B46"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3521" w:type="dxa"/>
            <w:tcBorders>
              <w:top w:val="dashSmallGap" w:sz="4" w:space="0" w:color="auto"/>
              <w:bottom w:val="dashSmallGap" w:sz="4" w:space="0" w:color="auto"/>
            </w:tcBorders>
            <w:vAlign w:val="center"/>
          </w:tcPr>
          <w:p w14:paraId="43B5059A" w14:textId="5CE1BFA6" w:rsidR="00672C0E" w:rsidRPr="00F140EB" w:rsidRDefault="00672C0E" w:rsidP="00672C0E">
            <w:pPr>
              <w:bidi/>
              <w:spacing w:line="360" w:lineRule="auto"/>
              <w:ind w:right="-180"/>
              <w:rPr>
                <w:rFonts w:cs="Traditional Arabic"/>
                <w:b/>
                <w:bCs/>
                <w:sz w:val="28"/>
                <w:szCs w:val="28"/>
                <w:rtl/>
              </w:rPr>
            </w:pPr>
            <w:r>
              <w:rPr>
                <w:rFonts w:cs="Simplified Arabic"/>
                <w:sz w:val="28"/>
                <w:szCs w:val="28"/>
                <w:rtl/>
              </w:rPr>
              <w:t>نظرية العامل</w:t>
            </w:r>
          </w:p>
        </w:tc>
        <w:tc>
          <w:tcPr>
            <w:tcW w:w="2126" w:type="dxa"/>
            <w:tcBorders>
              <w:top w:val="dashSmallGap" w:sz="4" w:space="0" w:color="auto"/>
              <w:bottom w:val="dashSmallGap" w:sz="4" w:space="0" w:color="auto"/>
              <w:right w:val="single" w:sz="4" w:space="0" w:color="auto"/>
            </w:tcBorders>
          </w:tcPr>
          <w:p w14:paraId="12A4AF21" w14:textId="77777777" w:rsidR="00672C0E" w:rsidRPr="00DD67EA" w:rsidRDefault="00672C0E" w:rsidP="00672C0E">
            <w:pPr>
              <w:rPr>
                <w:rFonts w:asciiTheme="majorBidi" w:hAnsiTheme="majorBidi" w:cstheme="majorBidi"/>
                <w:b/>
                <w:bCs/>
                <w:sz w:val="24"/>
                <w:szCs w:val="24"/>
                <w:rtl/>
                <w:lang w:bidi="ar-JO"/>
              </w:rPr>
            </w:pPr>
          </w:p>
        </w:tc>
        <w:tc>
          <w:tcPr>
            <w:tcW w:w="2567" w:type="dxa"/>
            <w:tcBorders>
              <w:top w:val="dashSmallGap" w:sz="4" w:space="0" w:color="auto"/>
              <w:bottom w:val="dashSmallGap" w:sz="4" w:space="0" w:color="auto"/>
            </w:tcBorders>
            <w:vAlign w:val="center"/>
          </w:tcPr>
          <w:p w14:paraId="52DF31B8" w14:textId="0A664F8E"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تقرير عن كتاب الرد على النحاة</w:t>
            </w:r>
          </w:p>
        </w:tc>
        <w:tc>
          <w:tcPr>
            <w:tcW w:w="1403" w:type="dxa"/>
            <w:tcBorders>
              <w:top w:val="dashSmallGap" w:sz="4" w:space="0" w:color="auto"/>
              <w:bottom w:val="dashSmallGap" w:sz="4" w:space="0" w:color="auto"/>
              <w:right w:val="thinThickLargeGap" w:sz="2" w:space="0" w:color="auto"/>
            </w:tcBorders>
          </w:tcPr>
          <w:p w14:paraId="57834A8A"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5DC7E575" w14:textId="77777777" w:rsidTr="00672C0E">
        <w:tc>
          <w:tcPr>
            <w:tcW w:w="839" w:type="dxa"/>
            <w:tcBorders>
              <w:top w:val="dashSmallGap" w:sz="4" w:space="0" w:color="auto"/>
              <w:left w:val="thinThickLargeGap" w:sz="2" w:space="0" w:color="auto"/>
            </w:tcBorders>
            <w:vAlign w:val="center"/>
          </w:tcPr>
          <w:p w14:paraId="4DE71BAD"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521" w:type="dxa"/>
            <w:tcBorders>
              <w:top w:val="dashSmallGap" w:sz="4" w:space="0" w:color="auto"/>
              <w:bottom w:val="dashSmallGap" w:sz="4" w:space="0" w:color="auto"/>
            </w:tcBorders>
            <w:vAlign w:val="center"/>
          </w:tcPr>
          <w:p w14:paraId="361D91A4" w14:textId="2A9EFADD" w:rsidR="00672C0E" w:rsidRDefault="00672C0E" w:rsidP="00672C0E">
            <w:pPr>
              <w:bidi/>
              <w:rPr>
                <w:rFonts w:asciiTheme="majorBidi" w:hAnsiTheme="majorBidi" w:cstheme="majorBidi"/>
                <w:b/>
                <w:bCs/>
                <w:sz w:val="24"/>
                <w:szCs w:val="24"/>
                <w:rtl/>
                <w:lang w:bidi="ar-JO"/>
              </w:rPr>
            </w:pPr>
            <w:r>
              <w:rPr>
                <w:rFonts w:cs="Simplified Arabic"/>
                <w:sz w:val="28"/>
                <w:szCs w:val="28"/>
                <w:rtl/>
              </w:rPr>
              <w:t>نظرية النظم (منزلة المعنى ومنزلة السياق</w:t>
            </w:r>
            <w:r>
              <w:rPr>
                <w:rFonts w:cs="Simplified Arabic"/>
                <w:sz w:val="28"/>
                <w:szCs w:val="28"/>
                <w:rtl/>
                <w:lang w:bidi="ar-JO"/>
              </w:rPr>
              <w:t>)</w:t>
            </w:r>
          </w:p>
        </w:tc>
        <w:tc>
          <w:tcPr>
            <w:tcW w:w="2126" w:type="dxa"/>
            <w:tcBorders>
              <w:top w:val="dashSmallGap" w:sz="4" w:space="0" w:color="auto"/>
              <w:bottom w:val="dashSmallGap" w:sz="4" w:space="0" w:color="auto"/>
              <w:right w:val="single" w:sz="4" w:space="0" w:color="auto"/>
            </w:tcBorders>
          </w:tcPr>
          <w:p w14:paraId="27691998" w14:textId="3C887494"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ورقة عمل </w:t>
            </w:r>
          </w:p>
        </w:tc>
        <w:tc>
          <w:tcPr>
            <w:tcW w:w="2567" w:type="dxa"/>
            <w:tcBorders>
              <w:top w:val="dashSmallGap" w:sz="4" w:space="0" w:color="auto"/>
              <w:bottom w:val="dashSmallGap" w:sz="4" w:space="0" w:color="auto"/>
            </w:tcBorders>
            <w:vAlign w:val="center"/>
          </w:tcPr>
          <w:p w14:paraId="0607ADF8" w14:textId="77777777" w:rsidR="00672C0E" w:rsidRPr="00DD67EA" w:rsidRDefault="00672C0E" w:rsidP="00672C0E">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6FA9BD16"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57ED3C99" w14:textId="77777777" w:rsidTr="00672C0E">
        <w:tc>
          <w:tcPr>
            <w:tcW w:w="839" w:type="dxa"/>
            <w:tcBorders>
              <w:top w:val="dashSmallGap" w:sz="4" w:space="0" w:color="auto"/>
              <w:left w:val="thinThickLargeGap" w:sz="2" w:space="0" w:color="auto"/>
            </w:tcBorders>
            <w:vAlign w:val="center"/>
          </w:tcPr>
          <w:p w14:paraId="58BAAC11"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521" w:type="dxa"/>
            <w:tcBorders>
              <w:top w:val="dashSmallGap" w:sz="4" w:space="0" w:color="auto"/>
              <w:bottom w:val="dashSmallGap" w:sz="4" w:space="0" w:color="auto"/>
            </w:tcBorders>
            <w:vAlign w:val="center"/>
          </w:tcPr>
          <w:p w14:paraId="0C67FDF7" w14:textId="300ABC6A" w:rsidR="00672C0E" w:rsidRDefault="00672C0E" w:rsidP="00672C0E">
            <w:pPr>
              <w:bidi/>
              <w:rPr>
                <w:rFonts w:asciiTheme="majorBidi" w:hAnsiTheme="majorBidi" w:cstheme="majorBidi"/>
                <w:b/>
                <w:bCs/>
                <w:sz w:val="24"/>
                <w:szCs w:val="24"/>
                <w:rtl/>
                <w:lang w:bidi="ar-JO"/>
              </w:rPr>
            </w:pPr>
            <w:r>
              <w:rPr>
                <w:rFonts w:cs="Simplified Arabic"/>
                <w:sz w:val="28"/>
                <w:szCs w:val="28"/>
                <w:rtl/>
              </w:rPr>
              <w:t xml:space="preserve">مراحل تشكل علم الصرف </w:t>
            </w:r>
          </w:p>
        </w:tc>
        <w:tc>
          <w:tcPr>
            <w:tcW w:w="2126" w:type="dxa"/>
            <w:tcBorders>
              <w:top w:val="dashSmallGap" w:sz="4" w:space="0" w:color="auto"/>
              <w:bottom w:val="dashSmallGap" w:sz="4" w:space="0" w:color="auto"/>
              <w:right w:val="single" w:sz="4" w:space="0" w:color="auto"/>
            </w:tcBorders>
          </w:tcPr>
          <w:p w14:paraId="0C86B4E4" w14:textId="3334E23E"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2567" w:type="dxa"/>
            <w:tcBorders>
              <w:top w:val="dashSmallGap" w:sz="4" w:space="0" w:color="auto"/>
              <w:bottom w:val="dashSmallGap" w:sz="4" w:space="0" w:color="auto"/>
            </w:tcBorders>
            <w:vAlign w:val="center"/>
          </w:tcPr>
          <w:p w14:paraId="26D63F3C" w14:textId="54A45D77" w:rsidR="00672C0E" w:rsidRPr="00DD67EA" w:rsidRDefault="00672C0E" w:rsidP="00672C0E">
            <w:pPr>
              <w:rPr>
                <w:rFonts w:asciiTheme="majorBidi" w:hAnsiTheme="majorBidi" w:cstheme="majorBidi"/>
                <w:b/>
                <w:bCs/>
                <w:sz w:val="24"/>
                <w:szCs w:val="24"/>
                <w:rtl/>
                <w:lang w:bidi="ar-JO"/>
              </w:rPr>
            </w:pPr>
            <w:r>
              <w:rPr>
                <w:rFonts w:hint="cs"/>
                <w:b/>
                <w:bCs/>
                <w:rtl/>
              </w:rPr>
              <w:t>تقرير عن العلاقة بين الصرف والنحو</w:t>
            </w:r>
          </w:p>
        </w:tc>
        <w:tc>
          <w:tcPr>
            <w:tcW w:w="1403" w:type="dxa"/>
            <w:tcBorders>
              <w:top w:val="dashSmallGap" w:sz="4" w:space="0" w:color="auto"/>
              <w:bottom w:val="dashSmallGap" w:sz="4" w:space="0" w:color="auto"/>
              <w:right w:val="thinThickLargeGap" w:sz="2" w:space="0" w:color="auto"/>
            </w:tcBorders>
          </w:tcPr>
          <w:p w14:paraId="0444A150"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3AF979D8" w14:textId="77777777" w:rsidTr="00672C0E">
        <w:tc>
          <w:tcPr>
            <w:tcW w:w="839" w:type="dxa"/>
            <w:tcBorders>
              <w:top w:val="dashSmallGap" w:sz="4" w:space="0" w:color="auto"/>
              <w:left w:val="thinThickLargeGap" w:sz="2" w:space="0" w:color="auto"/>
            </w:tcBorders>
            <w:vAlign w:val="center"/>
          </w:tcPr>
          <w:p w14:paraId="433A9ECF"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521" w:type="dxa"/>
            <w:tcBorders>
              <w:top w:val="dashSmallGap" w:sz="4" w:space="0" w:color="auto"/>
              <w:bottom w:val="dashSmallGap" w:sz="4" w:space="0" w:color="auto"/>
            </w:tcBorders>
            <w:vAlign w:val="center"/>
          </w:tcPr>
          <w:p w14:paraId="3AEB5440" w14:textId="1F112E03" w:rsidR="00672C0E" w:rsidRDefault="00672C0E" w:rsidP="00672C0E">
            <w:pPr>
              <w:bidi/>
              <w:rPr>
                <w:rFonts w:asciiTheme="majorBidi" w:hAnsiTheme="majorBidi" w:cstheme="majorBidi"/>
                <w:b/>
                <w:bCs/>
                <w:sz w:val="24"/>
                <w:szCs w:val="24"/>
                <w:rtl/>
                <w:lang w:bidi="ar-JO"/>
              </w:rPr>
            </w:pPr>
            <w:r>
              <w:rPr>
                <w:rFonts w:cs="Simplified Arabic"/>
                <w:sz w:val="28"/>
                <w:szCs w:val="28"/>
                <w:rtl/>
              </w:rPr>
              <w:t xml:space="preserve">مرحلة الاندماج مع النحو (سيبويه، المبرد، </w:t>
            </w:r>
            <w:proofErr w:type="spellStart"/>
            <w:r>
              <w:rPr>
                <w:rFonts w:cs="Simplified Arabic"/>
                <w:sz w:val="28"/>
                <w:szCs w:val="28"/>
                <w:rtl/>
              </w:rPr>
              <w:t>السيراف</w:t>
            </w:r>
            <w:proofErr w:type="spellEnd"/>
            <w:r>
              <w:rPr>
                <w:rFonts w:cs="Simplified Arabic"/>
                <w:sz w:val="28"/>
                <w:szCs w:val="28"/>
                <w:rtl/>
                <w:lang w:bidi="ar-JO"/>
              </w:rPr>
              <w:t>ي</w:t>
            </w:r>
            <w:r>
              <w:rPr>
                <w:rFonts w:cs="Simplified Arabic"/>
                <w:sz w:val="28"/>
                <w:szCs w:val="28"/>
                <w:rtl/>
              </w:rPr>
              <w:t>)</w:t>
            </w:r>
          </w:p>
        </w:tc>
        <w:tc>
          <w:tcPr>
            <w:tcW w:w="2126" w:type="dxa"/>
            <w:tcBorders>
              <w:top w:val="dashSmallGap" w:sz="4" w:space="0" w:color="auto"/>
              <w:bottom w:val="dashSmallGap" w:sz="4" w:space="0" w:color="auto"/>
              <w:right w:val="single" w:sz="4" w:space="0" w:color="auto"/>
            </w:tcBorders>
          </w:tcPr>
          <w:p w14:paraId="710BE80D" w14:textId="1946EF7E"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2567" w:type="dxa"/>
            <w:tcBorders>
              <w:top w:val="dashSmallGap" w:sz="4" w:space="0" w:color="auto"/>
              <w:bottom w:val="dashSmallGap" w:sz="4" w:space="0" w:color="auto"/>
            </w:tcBorders>
            <w:vAlign w:val="center"/>
          </w:tcPr>
          <w:p w14:paraId="70D21B87" w14:textId="09CB4AE3" w:rsidR="00672C0E" w:rsidRPr="00DD67EA" w:rsidRDefault="00672C0E" w:rsidP="00672C0E">
            <w:pPr>
              <w:rPr>
                <w:rFonts w:asciiTheme="majorBidi" w:hAnsiTheme="majorBidi" w:cstheme="majorBidi"/>
                <w:b/>
                <w:bCs/>
                <w:sz w:val="24"/>
                <w:szCs w:val="24"/>
                <w:rtl/>
                <w:lang w:bidi="ar-JO"/>
              </w:rPr>
            </w:pPr>
            <w:r>
              <w:rPr>
                <w:rFonts w:hint="cs"/>
                <w:b/>
                <w:bCs/>
                <w:rtl/>
              </w:rPr>
              <w:t>قراءة في كتاب التصريف للمازني</w:t>
            </w:r>
          </w:p>
        </w:tc>
        <w:tc>
          <w:tcPr>
            <w:tcW w:w="1403" w:type="dxa"/>
            <w:tcBorders>
              <w:top w:val="dashSmallGap" w:sz="4" w:space="0" w:color="auto"/>
              <w:bottom w:val="dashSmallGap" w:sz="4" w:space="0" w:color="auto"/>
              <w:right w:val="thinThickLargeGap" w:sz="2" w:space="0" w:color="auto"/>
            </w:tcBorders>
          </w:tcPr>
          <w:p w14:paraId="4776FDF5"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0E6A4E37" w14:textId="77777777" w:rsidTr="00672C0E">
        <w:tc>
          <w:tcPr>
            <w:tcW w:w="839" w:type="dxa"/>
            <w:tcBorders>
              <w:top w:val="dashSmallGap" w:sz="4" w:space="0" w:color="auto"/>
              <w:left w:val="thinThickLargeGap" w:sz="2" w:space="0" w:color="auto"/>
            </w:tcBorders>
            <w:vAlign w:val="center"/>
          </w:tcPr>
          <w:p w14:paraId="0FC42525"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3521" w:type="dxa"/>
            <w:tcBorders>
              <w:top w:val="dashSmallGap" w:sz="4" w:space="0" w:color="auto"/>
              <w:bottom w:val="dashSmallGap" w:sz="4" w:space="0" w:color="auto"/>
            </w:tcBorders>
            <w:vAlign w:val="center"/>
          </w:tcPr>
          <w:p w14:paraId="08C09218" w14:textId="77777777" w:rsidR="00672C0E" w:rsidRDefault="00672C0E" w:rsidP="00672C0E">
            <w:pPr>
              <w:bidi/>
              <w:rPr>
                <w:rFonts w:cs="Simplified Arabic"/>
                <w:sz w:val="28"/>
                <w:szCs w:val="28"/>
              </w:rPr>
            </w:pPr>
            <w:r>
              <w:rPr>
                <w:rFonts w:cs="Simplified Arabic"/>
                <w:sz w:val="28"/>
                <w:szCs w:val="28"/>
                <w:rtl/>
              </w:rPr>
              <w:t>مرحلة الانفصال الأول (المازني، أبو علي الفارسي، ابن جني)</w:t>
            </w:r>
          </w:p>
          <w:p w14:paraId="5655760A" w14:textId="77777777" w:rsidR="00672C0E" w:rsidRDefault="00672C0E" w:rsidP="00672C0E">
            <w:pPr>
              <w:bidi/>
              <w:rPr>
                <w:rFonts w:asciiTheme="majorBidi" w:hAnsiTheme="majorBidi" w:cs="Simplified Arabic"/>
                <w:sz w:val="28"/>
                <w:szCs w:val="28"/>
                <w:lang w:bidi="ar-JO"/>
              </w:rPr>
            </w:pPr>
          </w:p>
          <w:p w14:paraId="7D0A9FE2" w14:textId="77777777" w:rsidR="00672C0E" w:rsidRDefault="00672C0E" w:rsidP="00672C0E">
            <w:pPr>
              <w:bidi/>
              <w:rPr>
                <w:rFonts w:asciiTheme="majorBidi" w:hAnsiTheme="majorBidi" w:cs="Simplified Arabic"/>
                <w:sz w:val="28"/>
                <w:szCs w:val="28"/>
                <w:lang w:bidi="ar-JO"/>
              </w:rPr>
            </w:pPr>
          </w:p>
          <w:p w14:paraId="14519028" w14:textId="77777777" w:rsidR="00672C0E" w:rsidRDefault="00672C0E" w:rsidP="00672C0E">
            <w:pPr>
              <w:bidi/>
              <w:rPr>
                <w:rFonts w:asciiTheme="majorBidi" w:hAnsiTheme="majorBidi" w:cs="Simplified Arabic"/>
                <w:sz w:val="28"/>
                <w:szCs w:val="28"/>
                <w:lang w:bidi="ar-JO"/>
              </w:rPr>
            </w:pPr>
          </w:p>
          <w:p w14:paraId="54A06140" w14:textId="77777777" w:rsidR="00672C0E" w:rsidRDefault="00672C0E" w:rsidP="00672C0E">
            <w:pPr>
              <w:bidi/>
              <w:rPr>
                <w:rFonts w:asciiTheme="majorBidi" w:hAnsiTheme="majorBidi" w:cs="Simplified Arabic"/>
                <w:sz w:val="28"/>
                <w:szCs w:val="28"/>
                <w:lang w:bidi="ar-JO"/>
              </w:rPr>
            </w:pPr>
          </w:p>
          <w:p w14:paraId="7E24E9EE" w14:textId="77777777" w:rsidR="00672C0E" w:rsidRDefault="00672C0E" w:rsidP="00672C0E">
            <w:pPr>
              <w:bidi/>
              <w:rPr>
                <w:rFonts w:asciiTheme="majorBidi" w:hAnsiTheme="majorBidi" w:cs="Simplified Arabic"/>
                <w:sz w:val="28"/>
                <w:szCs w:val="28"/>
                <w:lang w:bidi="ar-JO"/>
              </w:rPr>
            </w:pPr>
          </w:p>
          <w:p w14:paraId="72D1AF77" w14:textId="27BFA4E0" w:rsidR="00672C0E" w:rsidRDefault="00672C0E" w:rsidP="00672C0E">
            <w:pPr>
              <w:bidi/>
              <w:rPr>
                <w:rFonts w:asciiTheme="majorBidi" w:hAnsiTheme="majorBidi" w:cstheme="majorBidi"/>
                <w:b/>
                <w:bCs/>
                <w:sz w:val="24"/>
                <w:szCs w:val="24"/>
                <w:rtl/>
                <w:lang w:bidi="ar-JO"/>
              </w:rPr>
            </w:pPr>
          </w:p>
        </w:tc>
        <w:tc>
          <w:tcPr>
            <w:tcW w:w="2126" w:type="dxa"/>
            <w:tcBorders>
              <w:top w:val="dashSmallGap" w:sz="4" w:space="0" w:color="auto"/>
              <w:bottom w:val="dashSmallGap" w:sz="4" w:space="0" w:color="auto"/>
              <w:right w:val="single" w:sz="4" w:space="0" w:color="auto"/>
            </w:tcBorders>
          </w:tcPr>
          <w:p w14:paraId="71455CD1" w14:textId="24536170"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ورقة عمل</w:t>
            </w:r>
          </w:p>
        </w:tc>
        <w:tc>
          <w:tcPr>
            <w:tcW w:w="2567" w:type="dxa"/>
            <w:tcBorders>
              <w:top w:val="dashSmallGap" w:sz="4" w:space="0" w:color="auto"/>
              <w:bottom w:val="dashSmallGap" w:sz="4" w:space="0" w:color="auto"/>
            </w:tcBorders>
            <w:vAlign w:val="center"/>
          </w:tcPr>
          <w:p w14:paraId="0D06B00C" w14:textId="0AB90D92" w:rsidR="00672C0E" w:rsidRPr="00DD67EA" w:rsidRDefault="00672C0E" w:rsidP="00672C0E">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549C620C" w14:textId="1F983F35"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كتاب التصريف</w:t>
            </w:r>
          </w:p>
        </w:tc>
      </w:tr>
      <w:tr w:rsidR="00672C0E" w:rsidRPr="002816F6" w14:paraId="4F041A1C" w14:textId="77777777" w:rsidTr="00672C0E">
        <w:tc>
          <w:tcPr>
            <w:tcW w:w="839" w:type="dxa"/>
            <w:tcBorders>
              <w:top w:val="dashSmallGap" w:sz="4" w:space="0" w:color="auto"/>
              <w:left w:val="thinThickLargeGap" w:sz="2" w:space="0" w:color="auto"/>
            </w:tcBorders>
            <w:vAlign w:val="center"/>
          </w:tcPr>
          <w:p w14:paraId="1F473E04"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521" w:type="dxa"/>
            <w:tcBorders>
              <w:top w:val="dashSmallGap" w:sz="4" w:space="0" w:color="auto"/>
              <w:bottom w:val="dashSmallGap" w:sz="4" w:space="0" w:color="auto"/>
            </w:tcBorders>
            <w:vAlign w:val="center"/>
          </w:tcPr>
          <w:p w14:paraId="0B22F579" w14:textId="17CAA9EC" w:rsidR="00672C0E" w:rsidRDefault="00672C0E" w:rsidP="00672C0E">
            <w:pPr>
              <w:bidi/>
              <w:rPr>
                <w:rFonts w:asciiTheme="majorBidi" w:hAnsiTheme="majorBidi" w:cstheme="majorBidi"/>
                <w:b/>
                <w:bCs/>
                <w:sz w:val="24"/>
                <w:szCs w:val="24"/>
                <w:rtl/>
                <w:lang w:bidi="ar-JO"/>
              </w:rPr>
            </w:pPr>
            <w:r>
              <w:rPr>
                <w:rFonts w:cs="Simplified Arabic"/>
                <w:sz w:val="28"/>
                <w:szCs w:val="28"/>
                <w:rtl/>
              </w:rPr>
              <w:t xml:space="preserve">مرحلة الاكتمال (الجرجاني، ابن عصفور، ابن الحاجب، ابن مالك، ابن هشام) </w:t>
            </w:r>
          </w:p>
        </w:tc>
        <w:tc>
          <w:tcPr>
            <w:tcW w:w="2126" w:type="dxa"/>
            <w:tcBorders>
              <w:top w:val="dashSmallGap" w:sz="4" w:space="0" w:color="auto"/>
              <w:bottom w:val="dashSmallGap" w:sz="4" w:space="0" w:color="auto"/>
              <w:right w:val="single" w:sz="4" w:space="0" w:color="auto"/>
            </w:tcBorders>
          </w:tcPr>
          <w:p w14:paraId="572FEA83" w14:textId="729A36E6"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2567" w:type="dxa"/>
            <w:tcBorders>
              <w:top w:val="dashSmallGap" w:sz="4" w:space="0" w:color="auto"/>
              <w:bottom w:val="dashSmallGap" w:sz="4" w:space="0" w:color="auto"/>
            </w:tcBorders>
            <w:vAlign w:val="center"/>
          </w:tcPr>
          <w:p w14:paraId="64448F56" w14:textId="77777777" w:rsidR="00672C0E" w:rsidRPr="00DD67EA" w:rsidRDefault="00672C0E" w:rsidP="00672C0E">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353BB7BA"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67CA0A94" w14:textId="77777777" w:rsidTr="00672C0E">
        <w:tc>
          <w:tcPr>
            <w:tcW w:w="839" w:type="dxa"/>
            <w:tcBorders>
              <w:top w:val="dashSmallGap" w:sz="4" w:space="0" w:color="auto"/>
              <w:left w:val="thinThickLargeGap" w:sz="2" w:space="0" w:color="auto"/>
            </w:tcBorders>
            <w:vAlign w:val="center"/>
          </w:tcPr>
          <w:p w14:paraId="6B6A7F35"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521" w:type="dxa"/>
            <w:tcBorders>
              <w:top w:val="dashSmallGap" w:sz="4" w:space="0" w:color="auto"/>
              <w:bottom w:val="dashSmallGap" w:sz="4" w:space="0" w:color="auto"/>
            </w:tcBorders>
            <w:vAlign w:val="center"/>
          </w:tcPr>
          <w:p w14:paraId="6F9F08B1" w14:textId="03D1F1D3" w:rsidR="00672C0E" w:rsidRDefault="00672C0E" w:rsidP="00672C0E">
            <w:pPr>
              <w:bidi/>
              <w:rPr>
                <w:rFonts w:asciiTheme="majorBidi" w:hAnsiTheme="majorBidi" w:cstheme="majorBidi"/>
                <w:b/>
                <w:bCs/>
                <w:sz w:val="24"/>
                <w:szCs w:val="24"/>
                <w:rtl/>
                <w:lang w:bidi="ar-JO"/>
              </w:rPr>
            </w:pPr>
            <w:r>
              <w:rPr>
                <w:rFonts w:cs="Simplified Arabic"/>
                <w:sz w:val="28"/>
                <w:szCs w:val="28"/>
                <w:rtl/>
                <w:lang w:bidi="ar-JO"/>
              </w:rPr>
              <w:t>مناقشة أبحاث الطلاب</w:t>
            </w:r>
          </w:p>
        </w:tc>
        <w:tc>
          <w:tcPr>
            <w:tcW w:w="2126" w:type="dxa"/>
            <w:tcBorders>
              <w:top w:val="dashSmallGap" w:sz="4" w:space="0" w:color="auto"/>
              <w:bottom w:val="dashSmallGap" w:sz="4" w:space="0" w:color="auto"/>
              <w:right w:val="single" w:sz="4" w:space="0" w:color="auto"/>
            </w:tcBorders>
          </w:tcPr>
          <w:p w14:paraId="431D52A1" w14:textId="3338FA2F"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تشاركي</w:t>
            </w:r>
          </w:p>
        </w:tc>
        <w:tc>
          <w:tcPr>
            <w:tcW w:w="2567" w:type="dxa"/>
            <w:tcBorders>
              <w:top w:val="dashSmallGap" w:sz="4" w:space="0" w:color="auto"/>
              <w:bottom w:val="dashSmallGap" w:sz="4" w:space="0" w:color="auto"/>
            </w:tcBorders>
            <w:vAlign w:val="center"/>
          </w:tcPr>
          <w:p w14:paraId="56F7CCB8" w14:textId="77777777" w:rsidR="00672C0E" w:rsidRPr="00DD67EA" w:rsidRDefault="00672C0E" w:rsidP="00672C0E">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7B758DB3"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0BC2E985" w14:textId="77777777" w:rsidTr="00672C0E">
        <w:tc>
          <w:tcPr>
            <w:tcW w:w="839" w:type="dxa"/>
            <w:tcBorders>
              <w:top w:val="dashSmallGap" w:sz="4" w:space="0" w:color="auto"/>
              <w:left w:val="thinThickLargeGap" w:sz="2" w:space="0" w:color="auto"/>
            </w:tcBorders>
            <w:vAlign w:val="center"/>
          </w:tcPr>
          <w:p w14:paraId="4D04C806"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521" w:type="dxa"/>
            <w:tcBorders>
              <w:top w:val="dashSmallGap" w:sz="4" w:space="0" w:color="auto"/>
              <w:bottom w:val="dashSmallGap" w:sz="4" w:space="0" w:color="auto"/>
            </w:tcBorders>
            <w:vAlign w:val="center"/>
          </w:tcPr>
          <w:p w14:paraId="4B7A7C79" w14:textId="5D00BC50" w:rsidR="00672C0E" w:rsidRDefault="00672C0E" w:rsidP="00672C0E">
            <w:pPr>
              <w:bidi/>
              <w:spacing w:line="360" w:lineRule="auto"/>
              <w:ind w:right="-180"/>
              <w:rPr>
                <w:rFonts w:asciiTheme="majorBidi" w:hAnsiTheme="majorBidi" w:cstheme="majorBidi"/>
                <w:b/>
                <w:bCs/>
                <w:sz w:val="24"/>
                <w:szCs w:val="24"/>
                <w:rtl/>
                <w:lang w:bidi="ar-JO"/>
              </w:rPr>
            </w:pPr>
            <w:r>
              <w:rPr>
                <w:rFonts w:cs="Simplified Arabic"/>
                <w:sz w:val="28"/>
                <w:szCs w:val="28"/>
                <w:rtl/>
                <w:lang w:bidi="ar-JO"/>
              </w:rPr>
              <w:t>مناقشة أبحاث الطلاب</w:t>
            </w:r>
          </w:p>
        </w:tc>
        <w:tc>
          <w:tcPr>
            <w:tcW w:w="2126" w:type="dxa"/>
            <w:tcBorders>
              <w:top w:val="dashSmallGap" w:sz="4" w:space="0" w:color="auto"/>
              <w:bottom w:val="dashSmallGap" w:sz="4" w:space="0" w:color="auto"/>
              <w:right w:val="single" w:sz="4" w:space="0" w:color="auto"/>
            </w:tcBorders>
          </w:tcPr>
          <w:p w14:paraId="3506162F" w14:textId="4C71B97C"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تشاركي</w:t>
            </w:r>
          </w:p>
        </w:tc>
        <w:tc>
          <w:tcPr>
            <w:tcW w:w="2567" w:type="dxa"/>
            <w:tcBorders>
              <w:top w:val="dashSmallGap" w:sz="4" w:space="0" w:color="auto"/>
              <w:bottom w:val="dashSmallGap" w:sz="4" w:space="0" w:color="auto"/>
            </w:tcBorders>
            <w:vAlign w:val="center"/>
          </w:tcPr>
          <w:p w14:paraId="458DD5F3" w14:textId="77777777" w:rsidR="00672C0E" w:rsidRPr="00DD67EA" w:rsidRDefault="00672C0E" w:rsidP="00672C0E">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6D55B30D"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264E9EA4" w14:textId="77777777" w:rsidTr="00672C0E">
        <w:tc>
          <w:tcPr>
            <w:tcW w:w="839" w:type="dxa"/>
            <w:tcBorders>
              <w:top w:val="dashSmallGap" w:sz="4" w:space="0" w:color="auto"/>
              <w:left w:val="thinThickLargeGap" w:sz="2" w:space="0" w:color="auto"/>
            </w:tcBorders>
            <w:vAlign w:val="center"/>
          </w:tcPr>
          <w:p w14:paraId="4F854717"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521" w:type="dxa"/>
            <w:tcBorders>
              <w:top w:val="dashSmallGap" w:sz="4" w:space="0" w:color="auto"/>
              <w:bottom w:val="dashSmallGap" w:sz="4" w:space="0" w:color="auto"/>
            </w:tcBorders>
            <w:vAlign w:val="center"/>
          </w:tcPr>
          <w:p w14:paraId="47052AE7" w14:textId="799D6F76" w:rsidR="00672C0E" w:rsidRPr="004911AA" w:rsidRDefault="00672C0E" w:rsidP="00672C0E">
            <w:pPr>
              <w:bidi/>
              <w:spacing w:line="360" w:lineRule="auto"/>
              <w:ind w:right="-180"/>
              <w:rPr>
                <w:b/>
                <w:bCs/>
                <w:rtl/>
              </w:rPr>
            </w:pPr>
            <w:r>
              <w:rPr>
                <w:rFonts w:cs="Simplified Arabic"/>
                <w:sz w:val="28"/>
                <w:szCs w:val="28"/>
                <w:rtl/>
                <w:lang w:bidi="ar-JO"/>
              </w:rPr>
              <w:t>مناقشة أبحاث الطلاب</w:t>
            </w:r>
          </w:p>
        </w:tc>
        <w:tc>
          <w:tcPr>
            <w:tcW w:w="2126" w:type="dxa"/>
            <w:tcBorders>
              <w:top w:val="dashSmallGap" w:sz="4" w:space="0" w:color="auto"/>
              <w:bottom w:val="dashSmallGap" w:sz="4" w:space="0" w:color="auto"/>
              <w:right w:val="single" w:sz="4" w:space="0" w:color="auto"/>
            </w:tcBorders>
          </w:tcPr>
          <w:p w14:paraId="2C4BA8D3" w14:textId="77965A29"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تشاركي</w:t>
            </w:r>
          </w:p>
        </w:tc>
        <w:tc>
          <w:tcPr>
            <w:tcW w:w="2567" w:type="dxa"/>
            <w:tcBorders>
              <w:top w:val="dashSmallGap" w:sz="4" w:space="0" w:color="auto"/>
              <w:bottom w:val="dashSmallGap" w:sz="4" w:space="0" w:color="auto"/>
            </w:tcBorders>
            <w:vAlign w:val="center"/>
          </w:tcPr>
          <w:p w14:paraId="6D987660" w14:textId="5704A16F" w:rsidR="00672C0E" w:rsidRPr="00DD67EA" w:rsidRDefault="00672C0E" w:rsidP="00672C0E">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0D0224E8"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174654FD" w14:textId="77777777" w:rsidTr="00672C0E">
        <w:tc>
          <w:tcPr>
            <w:tcW w:w="839" w:type="dxa"/>
            <w:tcBorders>
              <w:top w:val="dashSmallGap" w:sz="4" w:space="0" w:color="auto"/>
              <w:left w:val="thinThickLargeGap" w:sz="2" w:space="0" w:color="auto"/>
            </w:tcBorders>
            <w:vAlign w:val="center"/>
          </w:tcPr>
          <w:p w14:paraId="3128C28F" w14:textId="77777777" w:rsidR="00672C0E" w:rsidRDefault="00672C0E" w:rsidP="00672C0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521" w:type="dxa"/>
            <w:tcBorders>
              <w:top w:val="dashSmallGap" w:sz="4" w:space="0" w:color="auto"/>
              <w:bottom w:val="dashSmallGap" w:sz="4" w:space="0" w:color="auto"/>
            </w:tcBorders>
            <w:vAlign w:val="center"/>
          </w:tcPr>
          <w:p w14:paraId="03BCBEA5" w14:textId="0D67B989" w:rsidR="00672C0E" w:rsidRPr="00F140EB" w:rsidRDefault="00672C0E" w:rsidP="00672C0E">
            <w:pPr>
              <w:bidi/>
              <w:spacing w:line="360" w:lineRule="auto"/>
              <w:ind w:right="-180"/>
              <w:rPr>
                <w:rFonts w:cs="Traditional Arabic"/>
                <w:b/>
                <w:bCs/>
                <w:sz w:val="28"/>
                <w:szCs w:val="28"/>
                <w:rtl/>
              </w:rPr>
            </w:pPr>
            <w:r>
              <w:rPr>
                <w:rFonts w:cs="Simplified Arabic"/>
                <w:sz w:val="28"/>
                <w:szCs w:val="28"/>
                <w:rtl/>
              </w:rPr>
              <w:t>مناقشة أبحاث الطلاب</w:t>
            </w:r>
          </w:p>
        </w:tc>
        <w:tc>
          <w:tcPr>
            <w:tcW w:w="2126" w:type="dxa"/>
            <w:tcBorders>
              <w:top w:val="dashSmallGap" w:sz="4" w:space="0" w:color="auto"/>
              <w:bottom w:val="dashSmallGap" w:sz="4" w:space="0" w:color="auto"/>
              <w:right w:val="single" w:sz="4" w:space="0" w:color="auto"/>
            </w:tcBorders>
          </w:tcPr>
          <w:p w14:paraId="7AEA797C" w14:textId="5E0DCDF4" w:rsidR="00672C0E" w:rsidRPr="00DD67EA" w:rsidRDefault="00672C0E" w:rsidP="00672C0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تشاركي</w:t>
            </w:r>
          </w:p>
        </w:tc>
        <w:tc>
          <w:tcPr>
            <w:tcW w:w="2567" w:type="dxa"/>
            <w:tcBorders>
              <w:top w:val="dashSmallGap" w:sz="4" w:space="0" w:color="auto"/>
              <w:bottom w:val="dashSmallGap" w:sz="4" w:space="0" w:color="auto"/>
            </w:tcBorders>
          </w:tcPr>
          <w:p w14:paraId="10437712" w14:textId="77777777" w:rsidR="00672C0E" w:rsidRPr="00DD67EA" w:rsidRDefault="00672C0E" w:rsidP="00672C0E">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073BAC1C" w14:textId="77777777" w:rsidR="00672C0E" w:rsidRPr="00DD67EA" w:rsidRDefault="00672C0E" w:rsidP="00672C0E">
            <w:pPr>
              <w:rPr>
                <w:rFonts w:asciiTheme="majorBidi" w:hAnsiTheme="majorBidi" w:cstheme="majorBidi"/>
                <w:b/>
                <w:bCs/>
                <w:sz w:val="24"/>
                <w:szCs w:val="24"/>
                <w:rtl/>
                <w:lang w:bidi="ar-JO"/>
              </w:rPr>
            </w:pPr>
          </w:p>
        </w:tc>
      </w:tr>
      <w:tr w:rsidR="00672C0E" w:rsidRPr="002816F6" w14:paraId="1864025D" w14:textId="77777777" w:rsidTr="0061250B">
        <w:tc>
          <w:tcPr>
            <w:tcW w:w="839" w:type="dxa"/>
            <w:tcBorders>
              <w:top w:val="dashSmallGap" w:sz="4" w:space="0" w:color="auto"/>
              <w:left w:val="thinThickLargeGap" w:sz="2" w:space="0" w:color="auto"/>
            </w:tcBorders>
            <w:vAlign w:val="center"/>
          </w:tcPr>
          <w:p w14:paraId="003724D6" w14:textId="77777777" w:rsidR="00672C0E" w:rsidRDefault="00672C0E" w:rsidP="00672C0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521" w:type="dxa"/>
            <w:tcBorders>
              <w:top w:val="dashSmallGap" w:sz="4" w:space="0" w:color="auto"/>
              <w:bottom w:val="dashSmallGap" w:sz="4" w:space="0" w:color="auto"/>
            </w:tcBorders>
            <w:vAlign w:val="center"/>
          </w:tcPr>
          <w:p w14:paraId="5E8CDEB0" w14:textId="2FDA3724" w:rsidR="00672C0E" w:rsidRDefault="00672C0E" w:rsidP="00672C0E">
            <w:pPr>
              <w:bidi/>
              <w:rPr>
                <w:rFonts w:asciiTheme="majorBidi" w:hAnsiTheme="majorBidi" w:cstheme="majorBidi"/>
                <w:b/>
                <w:bCs/>
                <w:sz w:val="24"/>
                <w:szCs w:val="24"/>
                <w:rtl/>
                <w:lang w:bidi="ar-JO"/>
              </w:rPr>
            </w:pPr>
            <w:r>
              <w:rPr>
                <w:rFonts w:cs="Simplified Arabic"/>
                <w:sz w:val="28"/>
                <w:szCs w:val="28"/>
                <w:rtl/>
              </w:rPr>
              <w:t xml:space="preserve"> امتحان نهائي</w:t>
            </w:r>
          </w:p>
        </w:tc>
        <w:tc>
          <w:tcPr>
            <w:tcW w:w="2126" w:type="dxa"/>
            <w:tcBorders>
              <w:top w:val="dashSmallGap" w:sz="4" w:space="0" w:color="auto"/>
              <w:bottom w:val="dashSmallGap" w:sz="4" w:space="0" w:color="auto"/>
              <w:right w:val="single" w:sz="4" w:space="0" w:color="auto"/>
            </w:tcBorders>
          </w:tcPr>
          <w:p w14:paraId="5D47E193" w14:textId="77777777" w:rsidR="00672C0E" w:rsidRPr="00DD67EA" w:rsidRDefault="00672C0E" w:rsidP="00672C0E">
            <w:pPr>
              <w:rPr>
                <w:rFonts w:asciiTheme="majorBidi" w:hAnsiTheme="majorBidi" w:cstheme="majorBidi"/>
                <w:b/>
                <w:bCs/>
                <w:sz w:val="24"/>
                <w:szCs w:val="24"/>
                <w:rtl/>
                <w:lang w:bidi="ar-JO"/>
              </w:rPr>
            </w:pPr>
          </w:p>
        </w:tc>
        <w:tc>
          <w:tcPr>
            <w:tcW w:w="2567" w:type="dxa"/>
            <w:tcBorders>
              <w:top w:val="dashSmallGap" w:sz="4" w:space="0" w:color="auto"/>
              <w:bottom w:val="dashSmallGap" w:sz="4" w:space="0" w:color="auto"/>
            </w:tcBorders>
          </w:tcPr>
          <w:p w14:paraId="29A5B240" w14:textId="77777777" w:rsidR="00672C0E" w:rsidRPr="00DD67EA" w:rsidRDefault="00672C0E" w:rsidP="00672C0E">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54B3FFAA" w14:textId="77777777" w:rsidR="00672C0E" w:rsidRPr="00DD67EA" w:rsidRDefault="00672C0E" w:rsidP="00672C0E">
            <w:pPr>
              <w:rPr>
                <w:rFonts w:asciiTheme="majorBidi" w:hAnsiTheme="majorBidi" w:cstheme="majorBidi"/>
                <w:b/>
                <w:bCs/>
                <w:sz w:val="24"/>
                <w:szCs w:val="24"/>
                <w:rtl/>
                <w:lang w:bidi="ar-JO"/>
              </w:rPr>
            </w:pPr>
          </w:p>
        </w:tc>
      </w:tr>
    </w:tbl>
    <w:p w14:paraId="4FBB68F3"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3B610D6" w14:textId="77777777" w:rsidR="00000D15" w:rsidRPr="009F4B11" w:rsidRDefault="00000D15" w:rsidP="00000D15">
      <w:pPr>
        <w:jc w:val="center"/>
        <w:rPr>
          <w:rFonts w:asciiTheme="majorBidi" w:hAnsiTheme="majorBidi" w:cstheme="majorBidi"/>
          <w:sz w:val="6"/>
          <w:szCs w:val="6"/>
          <w:rtl/>
          <w:lang w:bidi="ar-JO"/>
        </w:rPr>
      </w:pPr>
    </w:p>
    <w:p w14:paraId="5AB0C46C"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36B4A4F6" w14:textId="77777777" w:rsidTr="007B7F3C">
        <w:tc>
          <w:tcPr>
            <w:tcW w:w="9595" w:type="dxa"/>
            <w:shd w:val="clear" w:color="auto" w:fill="D9D9D9" w:themeFill="background1" w:themeFillShade="D9"/>
          </w:tcPr>
          <w:p w14:paraId="4A6C458A"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5023E0E8" w14:textId="77777777" w:rsidTr="007B7F3C">
        <w:tc>
          <w:tcPr>
            <w:tcW w:w="9595" w:type="dxa"/>
          </w:tcPr>
          <w:p w14:paraId="4B294570" w14:textId="77777777" w:rsidR="00000D15" w:rsidRPr="009F4B11" w:rsidRDefault="00000D15" w:rsidP="007B7F3C">
            <w:pPr>
              <w:jc w:val="center"/>
              <w:rPr>
                <w:rFonts w:asciiTheme="majorBidi" w:hAnsiTheme="majorBidi" w:cstheme="majorBidi"/>
                <w:sz w:val="14"/>
                <w:szCs w:val="14"/>
                <w:rtl/>
                <w:lang w:bidi="ar-JO"/>
              </w:rPr>
            </w:pPr>
          </w:p>
          <w:p w14:paraId="0959ABE3" w14:textId="77777777" w:rsidR="00000D15" w:rsidRPr="009F4B11" w:rsidRDefault="00000D15" w:rsidP="007B7F3C">
            <w:pPr>
              <w:jc w:val="center"/>
              <w:rPr>
                <w:rFonts w:asciiTheme="majorBidi" w:hAnsiTheme="majorBidi" w:cstheme="majorBidi"/>
                <w:sz w:val="16"/>
                <w:szCs w:val="16"/>
                <w:rtl/>
                <w:lang w:bidi="ar-JO"/>
              </w:rPr>
            </w:pPr>
          </w:p>
        </w:tc>
      </w:tr>
      <w:tr w:rsidR="00000D15" w:rsidRPr="002816F6" w14:paraId="150C408F" w14:textId="77777777" w:rsidTr="007B7F3C">
        <w:tc>
          <w:tcPr>
            <w:tcW w:w="9595" w:type="dxa"/>
            <w:shd w:val="clear" w:color="auto" w:fill="D9D9D9" w:themeFill="background1" w:themeFillShade="D9"/>
          </w:tcPr>
          <w:p w14:paraId="0B77FC07"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4651B0AD" w14:textId="77777777" w:rsidTr="007B7F3C">
        <w:tc>
          <w:tcPr>
            <w:tcW w:w="9595" w:type="dxa"/>
          </w:tcPr>
          <w:p w14:paraId="12156147" w14:textId="77777777" w:rsidR="00000D15" w:rsidRPr="009F4B11" w:rsidRDefault="00000D15" w:rsidP="007B7F3C">
            <w:pPr>
              <w:jc w:val="center"/>
              <w:rPr>
                <w:rFonts w:asciiTheme="majorBidi" w:hAnsiTheme="majorBidi" w:cstheme="majorBidi"/>
                <w:sz w:val="14"/>
                <w:szCs w:val="14"/>
                <w:rtl/>
                <w:lang w:bidi="ar-JO"/>
              </w:rPr>
            </w:pPr>
          </w:p>
          <w:p w14:paraId="5941A487" w14:textId="77777777" w:rsidR="00000D15" w:rsidRPr="009F4B11" w:rsidRDefault="00000D15" w:rsidP="007B7F3C">
            <w:pPr>
              <w:jc w:val="center"/>
              <w:rPr>
                <w:rFonts w:asciiTheme="majorBidi" w:hAnsiTheme="majorBidi" w:cstheme="majorBidi"/>
                <w:sz w:val="12"/>
                <w:szCs w:val="12"/>
                <w:rtl/>
                <w:lang w:bidi="ar-JO"/>
              </w:rPr>
            </w:pPr>
          </w:p>
        </w:tc>
      </w:tr>
      <w:tr w:rsidR="00000D15" w:rsidRPr="002816F6" w14:paraId="0CDA04F4" w14:textId="77777777" w:rsidTr="007B7F3C">
        <w:tc>
          <w:tcPr>
            <w:tcW w:w="9595" w:type="dxa"/>
            <w:shd w:val="clear" w:color="auto" w:fill="D9D9D9" w:themeFill="background1" w:themeFillShade="D9"/>
          </w:tcPr>
          <w:p w14:paraId="46F3AA53"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04227481" w14:textId="77777777" w:rsidTr="007B7F3C">
        <w:tc>
          <w:tcPr>
            <w:tcW w:w="9595" w:type="dxa"/>
          </w:tcPr>
          <w:p w14:paraId="22FCAD1B" w14:textId="77777777" w:rsidR="00000D15" w:rsidRDefault="00000D15" w:rsidP="007B7F3C">
            <w:pPr>
              <w:jc w:val="center"/>
              <w:rPr>
                <w:rFonts w:asciiTheme="majorBidi" w:hAnsiTheme="majorBidi" w:cstheme="majorBidi"/>
                <w:sz w:val="28"/>
                <w:szCs w:val="28"/>
                <w:rtl/>
                <w:lang w:bidi="ar-JO"/>
              </w:rPr>
            </w:pPr>
          </w:p>
          <w:p w14:paraId="52899B95" w14:textId="77777777" w:rsidR="00000D15" w:rsidRPr="009F4B11" w:rsidRDefault="00000D15" w:rsidP="007B7F3C">
            <w:pPr>
              <w:jc w:val="center"/>
              <w:rPr>
                <w:rFonts w:asciiTheme="majorBidi" w:hAnsiTheme="majorBidi" w:cstheme="majorBidi"/>
                <w:sz w:val="16"/>
                <w:szCs w:val="16"/>
                <w:rtl/>
                <w:lang w:bidi="ar-JO"/>
              </w:rPr>
            </w:pPr>
          </w:p>
        </w:tc>
      </w:tr>
    </w:tbl>
    <w:p w14:paraId="38DC3661" w14:textId="77777777" w:rsidR="009F4B11" w:rsidRDefault="009F4B11" w:rsidP="00000D15">
      <w:pPr>
        <w:jc w:val="center"/>
        <w:rPr>
          <w:rFonts w:asciiTheme="majorBidi" w:hAnsiTheme="majorBidi" w:cstheme="majorBidi"/>
          <w:sz w:val="28"/>
          <w:szCs w:val="28"/>
          <w:lang w:bidi="ar-JO"/>
        </w:rPr>
      </w:pPr>
    </w:p>
    <w:p w14:paraId="731F05F2"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6106E47A" w14:textId="77777777" w:rsidTr="007B7F3C">
        <w:trPr>
          <w:trHeight w:val="364"/>
          <w:jc w:val="center"/>
        </w:trPr>
        <w:tc>
          <w:tcPr>
            <w:tcW w:w="2299" w:type="dxa"/>
            <w:shd w:val="clear" w:color="auto" w:fill="D9D9D9" w:themeFill="background1" w:themeFillShade="D9"/>
            <w:vAlign w:val="center"/>
          </w:tcPr>
          <w:p w14:paraId="0834058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4EC50C8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787F1E0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3FB054E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6AB5F1B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B16895D" w14:textId="77777777" w:rsidTr="007B7F3C">
        <w:trPr>
          <w:jc w:val="center"/>
        </w:trPr>
        <w:tc>
          <w:tcPr>
            <w:tcW w:w="2299" w:type="dxa"/>
            <w:shd w:val="clear" w:color="auto" w:fill="D9D9D9" w:themeFill="background1" w:themeFillShade="D9"/>
            <w:vAlign w:val="center"/>
          </w:tcPr>
          <w:p w14:paraId="607804D8"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775EBB37"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08412AA4"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470D7A38" w14:textId="77777777" w:rsidR="00000D15" w:rsidRPr="002816F6" w:rsidRDefault="00000D15" w:rsidP="007B7F3C">
            <w:pPr>
              <w:rPr>
                <w:rFonts w:asciiTheme="majorBidi" w:hAnsiTheme="majorBidi" w:cstheme="majorBidi"/>
                <w:b/>
                <w:bCs/>
                <w:sz w:val="28"/>
                <w:szCs w:val="28"/>
                <w:rtl/>
                <w:lang w:bidi="ar-JO"/>
              </w:rPr>
            </w:pPr>
          </w:p>
        </w:tc>
      </w:tr>
      <w:tr w:rsidR="00000D15" w:rsidRPr="002816F6" w14:paraId="49067C4F" w14:textId="77777777" w:rsidTr="007B7F3C">
        <w:trPr>
          <w:jc w:val="center"/>
        </w:trPr>
        <w:tc>
          <w:tcPr>
            <w:tcW w:w="2299" w:type="dxa"/>
            <w:shd w:val="clear" w:color="auto" w:fill="D9D9D9" w:themeFill="background1" w:themeFillShade="D9"/>
            <w:vAlign w:val="center"/>
          </w:tcPr>
          <w:p w14:paraId="5AA09883" w14:textId="77777777"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5E07D0CD" w14:textId="1A6EC08C" w:rsidR="00000D15" w:rsidRPr="0006145B" w:rsidRDefault="00672C0E" w:rsidP="00672C0E">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6CE221EF"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3A3CC962" w14:textId="77777777" w:rsidR="00000D15" w:rsidRPr="002816F6" w:rsidRDefault="00000D15" w:rsidP="007B7F3C">
            <w:pPr>
              <w:rPr>
                <w:rFonts w:asciiTheme="majorBidi" w:hAnsiTheme="majorBidi" w:cstheme="majorBidi"/>
                <w:b/>
                <w:bCs/>
                <w:sz w:val="28"/>
                <w:szCs w:val="28"/>
                <w:rtl/>
                <w:lang w:bidi="ar-JO"/>
              </w:rPr>
            </w:pPr>
          </w:p>
        </w:tc>
      </w:tr>
      <w:tr w:rsidR="00000D15" w:rsidRPr="002816F6" w14:paraId="5A2B9055" w14:textId="77777777" w:rsidTr="007B7F3C">
        <w:trPr>
          <w:jc w:val="center"/>
        </w:trPr>
        <w:tc>
          <w:tcPr>
            <w:tcW w:w="2299" w:type="dxa"/>
            <w:shd w:val="clear" w:color="auto" w:fill="D9D9D9" w:themeFill="background1" w:themeFillShade="D9"/>
            <w:vAlign w:val="center"/>
          </w:tcPr>
          <w:p w14:paraId="18DBB606"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3FE2B70E"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77957ABC"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3C9278A8" w14:textId="77777777" w:rsidR="00000D15" w:rsidRPr="002816F6" w:rsidRDefault="00000D15" w:rsidP="007B7F3C">
            <w:pPr>
              <w:rPr>
                <w:rFonts w:asciiTheme="majorBidi" w:hAnsiTheme="majorBidi" w:cstheme="majorBidi"/>
                <w:b/>
                <w:bCs/>
                <w:sz w:val="28"/>
                <w:szCs w:val="28"/>
                <w:rtl/>
                <w:lang w:bidi="ar-JO"/>
              </w:rPr>
            </w:pPr>
          </w:p>
        </w:tc>
      </w:tr>
      <w:tr w:rsidR="00000D15" w:rsidRPr="002816F6" w14:paraId="1D7D199B" w14:textId="77777777" w:rsidTr="007B7F3C">
        <w:trPr>
          <w:jc w:val="center"/>
        </w:trPr>
        <w:tc>
          <w:tcPr>
            <w:tcW w:w="2299" w:type="dxa"/>
            <w:shd w:val="clear" w:color="auto" w:fill="D9D9D9" w:themeFill="background1" w:themeFillShade="D9"/>
            <w:vAlign w:val="center"/>
          </w:tcPr>
          <w:p w14:paraId="544CFBC6"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2863AE2D"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131DC69F"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7859862B" w14:textId="77777777" w:rsidR="00000D15" w:rsidRPr="002816F6" w:rsidRDefault="00000D15" w:rsidP="007B7F3C">
            <w:pPr>
              <w:rPr>
                <w:rFonts w:asciiTheme="majorBidi" w:hAnsiTheme="majorBidi" w:cstheme="majorBidi"/>
                <w:b/>
                <w:bCs/>
                <w:sz w:val="28"/>
                <w:szCs w:val="28"/>
                <w:rtl/>
                <w:lang w:bidi="ar-JO"/>
              </w:rPr>
            </w:pPr>
          </w:p>
        </w:tc>
      </w:tr>
    </w:tbl>
    <w:p w14:paraId="634C1E0E"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A29FB9D"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14:paraId="43BD264D" w14:textId="77777777" w:rsidTr="00E04627">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7A6B1E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1035B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48D68DFB"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A11B0EB"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3E901E27" w14:textId="77777777" w:rsidTr="00E04627">
        <w:tc>
          <w:tcPr>
            <w:tcW w:w="9308" w:type="dxa"/>
            <w:gridSpan w:val="4"/>
            <w:tcBorders>
              <w:left w:val="thickThinLargeGap" w:sz="2" w:space="0" w:color="auto"/>
              <w:right w:val="thickThinLargeGap" w:sz="2" w:space="0" w:color="auto"/>
            </w:tcBorders>
            <w:shd w:val="clear" w:color="auto" w:fill="F2F2F2" w:themeFill="background1" w:themeFillShade="F2"/>
          </w:tcPr>
          <w:p w14:paraId="4A732646"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C7051C" w:rsidRPr="002816F6" w14:paraId="20204DC6" w14:textId="77777777" w:rsidTr="00E04627">
        <w:tc>
          <w:tcPr>
            <w:tcW w:w="627" w:type="dxa"/>
            <w:tcBorders>
              <w:left w:val="thickThinLargeGap" w:sz="2" w:space="0" w:color="auto"/>
              <w:right w:val="single" w:sz="4" w:space="0" w:color="auto"/>
            </w:tcBorders>
          </w:tcPr>
          <w:p w14:paraId="39E18606" w14:textId="77777777" w:rsidR="00C7051C" w:rsidRPr="006A019F" w:rsidRDefault="00C7051C" w:rsidP="00C7051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14:paraId="1BDF7570" w14:textId="3F9E29CE" w:rsidR="00C7051C" w:rsidRPr="004429B2" w:rsidRDefault="00C7051C" w:rsidP="00C7051C">
            <w:pPr>
              <w:bidi/>
              <w:rPr>
                <w:rFonts w:asciiTheme="majorBidi" w:hAnsiTheme="majorBidi" w:cstheme="majorBidi"/>
                <w:sz w:val="24"/>
                <w:szCs w:val="24"/>
                <w:rtl/>
                <w:lang w:bidi="ar-JO"/>
              </w:rPr>
            </w:pPr>
            <w:r w:rsidRPr="00EA0DD0">
              <w:rPr>
                <w:rFonts w:hint="cs"/>
                <w:b/>
                <w:bCs/>
                <w:rtl/>
                <w:lang w:bidi="ar-JO"/>
              </w:rPr>
              <w:t xml:space="preserve"> </w:t>
            </w:r>
            <w:r w:rsidR="00672C0E">
              <w:rPr>
                <w:rFonts w:hint="cs"/>
                <w:b/>
                <w:bCs/>
                <w:rtl/>
                <w:lang w:bidi="ar-JO"/>
              </w:rPr>
              <w:t>أن يتعرف الطالب تاريخ النحو ونشأته</w:t>
            </w:r>
          </w:p>
        </w:tc>
        <w:tc>
          <w:tcPr>
            <w:tcW w:w="1408" w:type="dxa"/>
            <w:tcBorders>
              <w:left w:val="single" w:sz="4" w:space="0" w:color="auto"/>
              <w:right w:val="single" w:sz="4" w:space="0" w:color="auto"/>
            </w:tcBorders>
          </w:tcPr>
          <w:p w14:paraId="66A91AAF" w14:textId="17CBAB5A" w:rsidR="00C7051C" w:rsidRDefault="00C7051C" w:rsidP="00C7051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14:paraId="007192FB" w14:textId="40AC0D23" w:rsidR="00C7051C" w:rsidRPr="002816F6" w:rsidRDefault="00C7051C" w:rsidP="00C7051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حوار</w:t>
            </w:r>
          </w:p>
        </w:tc>
      </w:tr>
      <w:tr w:rsidR="00C7051C" w:rsidRPr="002816F6" w14:paraId="7B4DB2BD" w14:textId="77777777" w:rsidTr="00E04627">
        <w:tc>
          <w:tcPr>
            <w:tcW w:w="627" w:type="dxa"/>
            <w:tcBorders>
              <w:left w:val="thickThinLargeGap" w:sz="2" w:space="0" w:color="auto"/>
              <w:right w:val="single" w:sz="4" w:space="0" w:color="auto"/>
            </w:tcBorders>
          </w:tcPr>
          <w:p w14:paraId="12546D51" w14:textId="77777777" w:rsidR="00C7051C" w:rsidRPr="006A019F" w:rsidRDefault="00C7051C" w:rsidP="00C7051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14:paraId="4BF266DF" w14:textId="34462612" w:rsidR="00C7051C" w:rsidRPr="004429B2" w:rsidRDefault="00C7051C" w:rsidP="00C7051C">
            <w:pPr>
              <w:bidi/>
              <w:rPr>
                <w:rFonts w:asciiTheme="majorBidi" w:hAnsiTheme="majorBidi" w:cstheme="majorBidi"/>
                <w:sz w:val="24"/>
                <w:szCs w:val="24"/>
                <w:rtl/>
                <w:lang w:bidi="ar-JO"/>
              </w:rPr>
            </w:pPr>
            <w:r w:rsidRPr="00EA0DD0">
              <w:rPr>
                <w:rFonts w:hint="cs"/>
                <w:b/>
                <w:bCs/>
                <w:rtl/>
                <w:lang w:bidi="ar-JO"/>
              </w:rPr>
              <w:t xml:space="preserve"> أن يتعرف الطالب </w:t>
            </w:r>
            <w:r w:rsidR="00672C0E">
              <w:rPr>
                <w:rFonts w:hint="cs"/>
                <w:b/>
                <w:bCs/>
                <w:rtl/>
                <w:lang w:bidi="ar-JO"/>
              </w:rPr>
              <w:t>أهم نظريات النحو العربي</w:t>
            </w:r>
          </w:p>
        </w:tc>
        <w:tc>
          <w:tcPr>
            <w:tcW w:w="1408" w:type="dxa"/>
            <w:tcBorders>
              <w:left w:val="single" w:sz="4" w:space="0" w:color="auto"/>
              <w:right w:val="single" w:sz="4" w:space="0" w:color="auto"/>
            </w:tcBorders>
          </w:tcPr>
          <w:p w14:paraId="2D61622D" w14:textId="40517721" w:rsidR="00C7051C" w:rsidRDefault="00C7051C" w:rsidP="00C7051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14:paraId="0C001C63" w14:textId="1156BE0D" w:rsidR="00C7051C" w:rsidRPr="002816F6" w:rsidRDefault="00C7051C" w:rsidP="00C7051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اختبار قصير</w:t>
            </w:r>
          </w:p>
        </w:tc>
      </w:tr>
      <w:tr w:rsidR="00C7051C" w:rsidRPr="002816F6" w14:paraId="5FD78C48" w14:textId="77777777" w:rsidTr="00E04627">
        <w:tc>
          <w:tcPr>
            <w:tcW w:w="627" w:type="dxa"/>
            <w:tcBorders>
              <w:left w:val="thickThinLargeGap" w:sz="2" w:space="0" w:color="auto"/>
              <w:right w:val="single" w:sz="4" w:space="0" w:color="auto"/>
            </w:tcBorders>
          </w:tcPr>
          <w:p w14:paraId="6ECF0660" w14:textId="77777777" w:rsidR="00C7051C" w:rsidRPr="006A019F" w:rsidRDefault="00C7051C" w:rsidP="00C7051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14:paraId="17348BAF" w14:textId="245F7F6F" w:rsidR="00C7051C" w:rsidRPr="004429B2" w:rsidRDefault="00C7051C" w:rsidP="00C7051C">
            <w:pPr>
              <w:bidi/>
              <w:rPr>
                <w:rFonts w:asciiTheme="majorBidi" w:hAnsiTheme="majorBidi" w:cstheme="majorBidi"/>
                <w:sz w:val="24"/>
                <w:szCs w:val="24"/>
                <w:rtl/>
                <w:lang w:bidi="ar-JO"/>
              </w:rPr>
            </w:pPr>
            <w:r w:rsidRPr="00EA0DD0">
              <w:rPr>
                <w:rFonts w:hint="cs"/>
                <w:b/>
                <w:bCs/>
                <w:rtl/>
                <w:lang w:bidi="ar-JO"/>
              </w:rPr>
              <w:t xml:space="preserve"> أن يميز </w:t>
            </w:r>
            <w:r w:rsidR="00672C0E">
              <w:rPr>
                <w:rFonts w:hint="cs"/>
                <w:b/>
                <w:bCs/>
                <w:rtl/>
                <w:lang w:bidi="ar-JO"/>
              </w:rPr>
              <w:t>مراحل تطور علم الصرف</w:t>
            </w:r>
          </w:p>
        </w:tc>
        <w:tc>
          <w:tcPr>
            <w:tcW w:w="1408" w:type="dxa"/>
            <w:tcBorders>
              <w:left w:val="single" w:sz="4" w:space="0" w:color="auto"/>
              <w:right w:val="single" w:sz="4" w:space="0" w:color="auto"/>
            </w:tcBorders>
          </w:tcPr>
          <w:p w14:paraId="55DF8753" w14:textId="7F57C7E4" w:rsidR="00C7051C" w:rsidRDefault="00C7051C" w:rsidP="00C7051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14:paraId="7B575151" w14:textId="117E12DC" w:rsidR="00C7051C" w:rsidRPr="002816F6" w:rsidRDefault="00C7051C" w:rsidP="00C7051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ورقة عمل</w:t>
            </w:r>
          </w:p>
        </w:tc>
      </w:tr>
      <w:tr w:rsidR="00E04627" w:rsidRPr="002816F6" w14:paraId="4D09DA7F" w14:textId="77777777" w:rsidTr="00E04627">
        <w:tc>
          <w:tcPr>
            <w:tcW w:w="9308" w:type="dxa"/>
            <w:gridSpan w:val="4"/>
            <w:tcBorders>
              <w:left w:val="thickThinLargeGap" w:sz="2" w:space="0" w:color="auto"/>
              <w:right w:val="thickThinLargeGap" w:sz="2" w:space="0" w:color="auto"/>
            </w:tcBorders>
            <w:shd w:val="clear" w:color="auto" w:fill="F2F2F2" w:themeFill="background1" w:themeFillShade="F2"/>
          </w:tcPr>
          <w:p w14:paraId="6B2D89BC" w14:textId="77777777" w:rsidR="00E04627" w:rsidRPr="002816F6" w:rsidRDefault="00E04627" w:rsidP="00E04627">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E324D5" w:rsidRPr="002816F6" w14:paraId="4F484C3A" w14:textId="77777777" w:rsidTr="00E04627">
        <w:tc>
          <w:tcPr>
            <w:tcW w:w="627" w:type="dxa"/>
            <w:tcBorders>
              <w:left w:val="thickThinLargeGap" w:sz="2" w:space="0" w:color="auto"/>
              <w:right w:val="single" w:sz="4" w:space="0" w:color="auto"/>
            </w:tcBorders>
          </w:tcPr>
          <w:p w14:paraId="0E1014E1"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14:paraId="19FDADF1" w14:textId="1AB214C2" w:rsidR="00E324D5" w:rsidRPr="004429B2" w:rsidRDefault="00E324D5" w:rsidP="00E324D5">
            <w:pPr>
              <w:bidi/>
              <w:rPr>
                <w:rFonts w:asciiTheme="majorBidi" w:hAnsiTheme="majorBidi" w:cstheme="majorBidi"/>
                <w:sz w:val="24"/>
                <w:szCs w:val="24"/>
                <w:rtl/>
                <w:lang w:bidi="ar-JO"/>
              </w:rPr>
            </w:pPr>
            <w:r w:rsidRPr="00DC2442">
              <w:rPr>
                <w:rFonts w:hint="cs"/>
                <w:rtl/>
              </w:rPr>
              <w:t>أن يربط النحو النظري بالعملي من خلال الكتابة</w:t>
            </w:r>
          </w:p>
        </w:tc>
        <w:tc>
          <w:tcPr>
            <w:tcW w:w="1408" w:type="dxa"/>
            <w:tcBorders>
              <w:left w:val="single" w:sz="4" w:space="0" w:color="auto"/>
              <w:right w:val="single" w:sz="4" w:space="0" w:color="auto"/>
            </w:tcBorders>
          </w:tcPr>
          <w:p w14:paraId="3406C4DA" w14:textId="2EE2C16D"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14:paraId="02BAB1EC" w14:textId="1AA5D630"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E324D5" w:rsidRPr="002816F6" w14:paraId="3BE72992" w14:textId="77777777" w:rsidTr="00E04627">
        <w:tc>
          <w:tcPr>
            <w:tcW w:w="627" w:type="dxa"/>
            <w:tcBorders>
              <w:left w:val="thickThinLargeGap" w:sz="2" w:space="0" w:color="auto"/>
              <w:right w:val="single" w:sz="4" w:space="0" w:color="auto"/>
            </w:tcBorders>
          </w:tcPr>
          <w:p w14:paraId="23A12E55"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14:paraId="797B3483" w14:textId="4A4C758B" w:rsidR="00E324D5" w:rsidRPr="004429B2" w:rsidRDefault="00E324D5" w:rsidP="00E324D5">
            <w:pPr>
              <w:bidi/>
              <w:rPr>
                <w:rFonts w:asciiTheme="majorBidi" w:hAnsiTheme="majorBidi" w:cstheme="majorBidi"/>
                <w:sz w:val="24"/>
                <w:szCs w:val="24"/>
                <w:rtl/>
                <w:lang w:bidi="ar-JO"/>
              </w:rPr>
            </w:pPr>
            <w:r w:rsidRPr="00432419">
              <w:rPr>
                <w:rFonts w:hint="cs"/>
                <w:rtl/>
              </w:rPr>
              <w:t>أ</w:t>
            </w:r>
            <w:r w:rsidRPr="00432419">
              <w:rPr>
                <w:rFonts w:hint="eastAsia"/>
                <w:rtl/>
              </w:rPr>
              <w:t>ن</w:t>
            </w:r>
            <w:r w:rsidRPr="00432419">
              <w:rPr>
                <w:rtl/>
              </w:rPr>
              <w:t xml:space="preserve"> </w:t>
            </w:r>
            <w:r>
              <w:rPr>
                <w:rFonts w:hint="cs"/>
                <w:rtl/>
              </w:rPr>
              <w:t>ي</w:t>
            </w:r>
            <w:r w:rsidRPr="00432419">
              <w:rPr>
                <w:rFonts w:hint="eastAsia"/>
                <w:rtl/>
              </w:rPr>
              <w:t>حلل</w:t>
            </w:r>
            <w:r w:rsidRPr="00432419">
              <w:rPr>
                <w:rtl/>
              </w:rPr>
              <w:t xml:space="preserve"> </w:t>
            </w:r>
            <w:r w:rsidR="00672C0E">
              <w:rPr>
                <w:rFonts w:hint="cs"/>
                <w:rtl/>
              </w:rPr>
              <w:t>مراحل تاريخ النحو</w:t>
            </w:r>
          </w:p>
        </w:tc>
        <w:tc>
          <w:tcPr>
            <w:tcW w:w="1408" w:type="dxa"/>
            <w:tcBorders>
              <w:left w:val="single" w:sz="4" w:space="0" w:color="auto"/>
              <w:right w:val="single" w:sz="4" w:space="0" w:color="auto"/>
            </w:tcBorders>
          </w:tcPr>
          <w:p w14:paraId="069A8A4B" w14:textId="288A1615"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right w:val="thickThinLargeGap" w:sz="2" w:space="0" w:color="auto"/>
            </w:tcBorders>
            <w:vAlign w:val="center"/>
          </w:tcPr>
          <w:p w14:paraId="71B806BB" w14:textId="17BDD9F7"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واجب </w:t>
            </w:r>
          </w:p>
        </w:tc>
      </w:tr>
      <w:tr w:rsidR="00E324D5" w:rsidRPr="002816F6" w14:paraId="1C69C257" w14:textId="77777777" w:rsidTr="00E04627">
        <w:tc>
          <w:tcPr>
            <w:tcW w:w="627" w:type="dxa"/>
            <w:tcBorders>
              <w:left w:val="thickThinLargeGap" w:sz="2" w:space="0" w:color="auto"/>
              <w:right w:val="single" w:sz="4" w:space="0" w:color="auto"/>
            </w:tcBorders>
          </w:tcPr>
          <w:p w14:paraId="2E32A6C6"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14:paraId="6834C083" w14:textId="41F20A6D" w:rsidR="00E324D5" w:rsidRPr="004429B2" w:rsidRDefault="00E324D5" w:rsidP="00E324D5">
            <w:pPr>
              <w:bidi/>
              <w:rPr>
                <w:rFonts w:asciiTheme="majorBidi" w:hAnsiTheme="majorBidi" w:cstheme="majorBidi"/>
                <w:sz w:val="24"/>
                <w:szCs w:val="24"/>
                <w:rtl/>
                <w:lang w:bidi="ar-JO"/>
              </w:rPr>
            </w:pPr>
            <w:r w:rsidRPr="00DC2442">
              <w:rPr>
                <w:rFonts w:hint="cs"/>
                <w:rtl/>
              </w:rPr>
              <w:t xml:space="preserve">أن يكتب </w:t>
            </w:r>
            <w:r w:rsidR="00672C0E">
              <w:rPr>
                <w:rFonts w:hint="cs"/>
                <w:rtl/>
              </w:rPr>
              <w:t>تقريرا في موضوعات المادة</w:t>
            </w:r>
          </w:p>
        </w:tc>
        <w:tc>
          <w:tcPr>
            <w:tcW w:w="1408" w:type="dxa"/>
            <w:tcBorders>
              <w:left w:val="single" w:sz="4" w:space="0" w:color="auto"/>
              <w:right w:val="single" w:sz="4" w:space="0" w:color="auto"/>
            </w:tcBorders>
          </w:tcPr>
          <w:p w14:paraId="4ACA3F7A" w14:textId="60B31A6C"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محاضرة </w:t>
            </w:r>
          </w:p>
        </w:tc>
        <w:tc>
          <w:tcPr>
            <w:tcW w:w="1601" w:type="dxa"/>
            <w:tcBorders>
              <w:left w:val="single" w:sz="4" w:space="0" w:color="auto"/>
              <w:right w:val="thickThinLargeGap" w:sz="2" w:space="0" w:color="auto"/>
            </w:tcBorders>
            <w:vAlign w:val="center"/>
          </w:tcPr>
          <w:p w14:paraId="4BF1F5A6" w14:textId="6597EDC3"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E04627" w:rsidRPr="002816F6" w14:paraId="6805836D" w14:textId="77777777" w:rsidTr="00E04627">
        <w:tc>
          <w:tcPr>
            <w:tcW w:w="9308" w:type="dxa"/>
            <w:gridSpan w:val="4"/>
            <w:tcBorders>
              <w:left w:val="thickThinLargeGap" w:sz="2" w:space="0" w:color="auto"/>
              <w:right w:val="thickThinLargeGap" w:sz="2" w:space="0" w:color="auto"/>
            </w:tcBorders>
            <w:shd w:val="clear" w:color="auto" w:fill="F2F2F2" w:themeFill="background1" w:themeFillShade="F2"/>
          </w:tcPr>
          <w:p w14:paraId="20513FB3" w14:textId="77777777" w:rsidR="00E04627" w:rsidRPr="002816F6" w:rsidRDefault="00E04627" w:rsidP="00E04627">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E324D5" w:rsidRPr="002816F6" w14:paraId="74BDCB0E" w14:textId="77777777" w:rsidTr="00E04627">
        <w:tc>
          <w:tcPr>
            <w:tcW w:w="627" w:type="dxa"/>
            <w:tcBorders>
              <w:left w:val="thickThinLargeGap" w:sz="2" w:space="0" w:color="auto"/>
              <w:right w:val="single" w:sz="4" w:space="0" w:color="auto"/>
            </w:tcBorders>
          </w:tcPr>
          <w:p w14:paraId="368FDECA"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14:paraId="4862BE54" w14:textId="44B02E89" w:rsidR="00E324D5" w:rsidRPr="004429B2" w:rsidRDefault="00E324D5" w:rsidP="00E324D5">
            <w:pPr>
              <w:bidi/>
              <w:rPr>
                <w:rFonts w:asciiTheme="majorBidi" w:hAnsiTheme="majorBidi" w:cstheme="majorBidi"/>
                <w:sz w:val="24"/>
                <w:szCs w:val="24"/>
                <w:rtl/>
                <w:lang w:bidi="ar-JO"/>
              </w:rPr>
            </w:pPr>
            <w:r w:rsidRPr="00432419">
              <w:rPr>
                <w:rFonts w:hint="cs"/>
                <w:rtl/>
              </w:rPr>
              <w:t>يظهر اتجاهات إيجابية تجاه اللغة العربية وقواعدها</w:t>
            </w:r>
          </w:p>
        </w:tc>
        <w:tc>
          <w:tcPr>
            <w:tcW w:w="1408" w:type="dxa"/>
            <w:tcBorders>
              <w:left w:val="single" w:sz="4" w:space="0" w:color="auto"/>
              <w:right w:val="single" w:sz="4" w:space="0" w:color="auto"/>
            </w:tcBorders>
          </w:tcPr>
          <w:p w14:paraId="0F2C7948" w14:textId="6A389AAB"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right w:val="thickThinLargeGap" w:sz="2" w:space="0" w:color="auto"/>
            </w:tcBorders>
            <w:vAlign w:val="center"/>
          </w:tcPr>
          <w:p w14:paraId="38356DB0" w14:textId="34BFD456"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E324D5" w:rsidRPr="002816F6" w14:paraId="044BA014" w14:textId="77777777" w:rsidTr="00E04627">
        <w:tc>
          <w:tcPr>
            <w:tcW w:w="627" w:type="dxa"/>
            <w:tcBorders>
              <w:left w:val="thickThinLargeGap" w:sz="2" w:space="0" w:color="auto"/>
              <w:bottom w:val="single" w:sz="4" w:space="0" w:color="auto"/>
              <w:right w:val="single" w:sz="4" w:space="0" w:color="auto"/>
            </w:tcBorders>
          </w:tcPr>
          <w:p w14:paraId="3023DB49"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14:paraId="6AA05B74" w14:textId="3A81E98A" w:rsidR="00E324D5" w:rsidRPr="004429B2" w:rsidRDefault="00E324D5" w:rsidP="00E324D5">
            <w:pPr>
              <w:jc w:val="right"/>
              <w:rPr>
                <w:rFonts w:asciiTheme="majorBidi" w:hAnsiTheme="majorBidi" w:cstheme="majorBidi"/>
                <w:sz w:val="24"/>
                <w:szCs w:val="24"/>
                <w:rtl/>
                <w:lang w:bidi="ar-JO"/>
              </w:rPr>
            </w:pPr>
            <w:r w:rsidRPr="00432419">
              <w:rPr>
                <w:rFonts w:hint="cs"/>
                <w:rtl/>
              </w:rPr>
              <w:t>يراعي قاعدة لكل مقام مقال</w:t>
            </w:r>
          </w:p>
        </w:tc>
        <w:tc>
          <w:tcPr>
            <w:tcW w:w="1408" w:type="dxa"/>
            <w:tcBorders>
              <w:left w:val="single" w:sz="4" w:space="0" w:color="auto"/>
              <w:bottom w:val="single" w:sz="4" w:space="0" w:color="auto"/>
              <w:right w:val="single" w:sz="4" w:space="0" w:color="auto"/>
            </w:tcBorders>
          </w:tcPr>
          <w:p w14:paraId="24E16C79" w14:textId="3182A6FD"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bottom w:val="single" w:sz="4" w:space="0" w:color="auto"/>
              <w:right w:val="thickThinLargeGap" w:sz="2" w:space="0" w:color="auto"/>
            </w:tcBorders>
            <w:vAlign w:val="center"/>
          </w:tcPr>
          <w:p w14:paraId="770B370B" w14:textId="7C4D005D"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E324D5" w:rsidRPr="002816F6" w14:paraId="276DB9A0" w14:textId="77777777" w:rsidTr="00E04627">
        <w:tc>
          <w:tcPr>
            <w:tcW w:w="627" w:type="dxa"/>
            <w:tcBorders>
              <w:left w:val="thickThinLargeGap" w:sz="2" w:space="0" w:color="auto"/>
              <w:bottom w:val="thickThinLargeGap" w:sz="2" w:space="0" w:color="auto"/>
              <w:right w:val="single" w:sz="4" w:space="0" w:color="auto"/>
            </w:tcBorders>
          </w:tcPr>
          <w:p w14:paraId="6448D523"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14:paraId="5925908E" w14:textId="1D054572" w:rsidR="00E324D5" w:rsidRPr="004429B2" w:rsidRDefault="00E324D5" w:rsidP="00E324D5">
            <w:pPr>
              <w:jc w:val="right"/>
              <w:rPr>
                <w:rFonts w:asciiTheme="majorBidi" w:hAnsiTheme="majorBidi" w:cstheme="majorBidi"/>
                <w:sz w:val="24"/>
                <w:szCs w:val="24"/>
                <w:rtl/>
                <w:lang w:bidi="ar-JO"/>
              </w:rPr>
            </w:pPr>
            <w:r w:rsidRPr="00432419">
              <w:rPr>
                <w:rFonts w:hint="cs"/>
                <w:rtl/>
              </w:rPr>
              <w:t>يناقش ويدافع عن لغته بأسلوب علمي بالدليل.</w:t>
            </w:r>
          </w:p>
        </w:tc>
        <w:tc>
          <w:tcPr>
            <w:tcW w:w="1408" w:type="dxa"/>
            <w:tcBorders>
              <w:left w:val="single" w:sz="4" w:space="0" w:color="auto"/>
              <w:bottom w:val="thickThinLargeGap" w:sz="2" w:space="0" w:color="auto"/>
              <w:right w:val="single" w:sz="4" w:space="0" w:color="auto"/>
            </w:tcBorders>
          </w:tcPr>
          <w:p w14:paraId="1127868F" w14:textId="3113E26D"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bottom w:val="thickThinLargeGap" w:sz="2" w:space="0" w:color="auto"/>
              <w:right w:val="thickThinLargeGap" w:sz="2" w:space="0" w:color="auto"/>
            </w:tcBorders>
            <w:vAlign w:val="center"/>
          </w:tcPr>
          <w:p w14:paraId="3461CFCD" w14:textId="62E24623"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bl>
    <w:p w14:paraId="3776F3E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97801BE"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3BE7B688" w14:textId="77777777"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77C734F6"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4352577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48F19AAA"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85E9294"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3047ACF7"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48C35346"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7DBB3A65"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F29EBB1"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7643BA6B"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1F5381E6"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61AB251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7DFA6044"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2BC40B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B0C3281"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proofErr w:type="gramStart"/>
            <w:r w:rsidRPr="00E30499">
              <w:rPr>
                <w:rFonts w:asciiTheme="majorBidi" w:hAnsiTheme="majorBidi" w:cstheme="majorBidi"/>
                <w:sz w:val="24"/>
                <w:szCs w:val="24"/>
                <w:rtl/>
                <w:lang w:bidi="ar-JO"/>
              </w:rPr>
              <w:t>المادة ،</w:t>
            </w:r>
            <w:proofErr w:type="gramEnd"/>
            <w:r w:rsidRPr="00E30499">
              <w:rPr>
                <w:rFonts w:asciiTheme="majorBidi" w:hAnsiTheme="majorBidi" w:cstheme="majorBidi"/>
                <w:sz w:val="24"/>
                <w:szCs w:val="24"/>
                <w:rtl/>
                <w:lang w:bidi="ar-JO"/>
              </w:rPr>
              <w:t xml:space="preserve"> يعتبر منسحباً من تلك المادة وتطبق علية أحكام الانسحاب. </w:t>
            </w:r>
          </w:p>
        </w:tc>
      </w:tr>
      <w:tr w:rsidR="00000D15" w:rsidRPr="002816F6" w14:paraId="3AD81B77"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094C1601"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46F4DD3C"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0FA287D0" w14:textId="77777777" w:rsidR="00000D15" w:rsidRDefault="00000D15" w:rsidP="00000D15">
      <w:pPr>
        <w:spacing w:after="0" w:line="360" w:lineRule="auto"/>
        <w:jc w:val="center"/>
        <w:rPr>
          <w:rFonts w:asciiTheme="majorBidi" w:hAnsiTheme="majorBidi" w:cstheme="majorBidi"/>
          <w:b/>
          <w:bCs/>
          <w:sz w:val="28"/>
          <w:szCs w:val="28"/>
          <w:rtl/>
        </w:rPr>
      </w:pPr>
    </w:p>
    <w:p w14:paraId="6940F965"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8"/>
        <w:gridCol w:w="1524"/>
        <w:gridCol w:w="1916"/>
        <w:gridCol w:w="1365"/>
      </w:tblGrid>
      <w:tr w:rsidR="00000D15" w:rsidRPr="002816F6" w14:paraId="56BA834A" w14:textId="77777777" w:rsidTr="007B7F3C">
        <w:tc>
          <w:tcPr>
            <w:tcW w:w="616" w:type="dxa"/>
            <w:shd w:val="clear" w:color="auto" w:fill="D9D9D9" w:themeFill="background1" w:themeFillShade="D9"/>
            <w:vAlign w:val="center"/>
          </w:tcPr>
          <w:p w14:paraId="7CAC98C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14:paraId="046E7C51"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14:paraId="1DA3D78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14:paraId="318F9D4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14:paraId="6D905FDD"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0788DF36" w14:textId="77777777" w:rsidTr="007B7F3C">
        <w:tc>
          <w:tcPr>
            <w:tcW w:w="616" w:type="dxa"/>
            <w:shd w:val="clear" w:color="auto" w:fill="auto"/>
            <w:vAlign w:val="center"/>
          </w:tcPr>
          <w:p w14:paraId="4C4B9E33"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0C00EF16"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1AE0C954"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3C98670B"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3DB5EE6F"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5144E745" w14:textId="77777777" w:rsidTr="007B7F3C">
        <w:tc>
          <w:tcPr>
            <w:tcW w:w="616" w:type="dxa"/>
            <w:shd w:val="clear" w:color="auto" w:fill="auto"/>
            <w:vAlign w:val="center"/>
          </w:tcPr>
          <w:p w14:paraId="28E7C7A7"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5EE30B83"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473D831F"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1DDC10A2"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1E76DE8F"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AA71389" w14:textId="77777777" w:rsidTr="007B7F3C">
        <w:tc>
          <w:tcPr>
            <w:tcW w:w="616" w:type="dxa"/>
            <w:shd w:val="clear" w:color="auto" w:fill="auto"/>
            <w:vAlign w:val="center"/>
          </w:tcPr>
          <w:p w14:paraId="5B691B4E"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6A4965FC"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1CDA6EE8"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02DD8583"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0757B428"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87C2C7E" w14:textId="77777777" w:rsidTr="007B7F3C">
        <w:tc>
          <w:tcPr>
            <w:tcW w:w="616" w:type="dxa"/>
            <w:shd w:val="clear" w:color="auto" w:fill="auto"/>
            <w:vAlign w:val="center"/>
          </w:tcPr>
          <w:p w14:paraId="06A557AA"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1020C457"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5418FE31"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5DDC8DAB"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7133BA3A" w14:textId="77777777" w:rsidR="00000D15" w:rsidRDefault="00000D15" w:rsidP="007B7F3C">
            <w:pPr>
              <w:jc w:val="center"/>
              <w:rPr>
                <w:rFonts w:asciiTheme="majorBidi" w:hAnsiTheme="majorBidi" w:cstheme="majorBidi"/>
                <w:b/>
                <w:bCs/>
                <w:sz w:val="24"/>
                <w:szCs w:val="24"/>
                <w:rtl/>
                <w:lang w:bidi="ar-JO"/>
              </w:rPr>
            </w:pPr>
          </w:p>
        </w:tc>
      </w:tr>
    </w:tbl>
    <w:p w14:paraId="7EC3CD7D" w14:textId="77777777" w:rsidR="00000D15" w:rsidRDefault="00000D15" w:rsidP="00000D15">
      <w:pPr>
        <w:pStyle w:val="ListParagraph"/>
        <w:ind w:left="-112"/>
        <w:jc w:val="center"/>
        <w:rPr>
          <w:rFonts w:asciiTheme="majorBidi" w:hAnsiTheme="majorBidi" w:cstheme="majorBidi"/>
          <w:b/>
          <w:bCs/>
          <w:rtl/>
          <w:lang w:bidi="ar-JO"/>
        </w:rPr>
      </w:pPr>
    </w:p>
    <w:p w14:paraId="38AF2DF2"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431FDC67" w14:textId="77777777" w:rsidTr="007B7F3C">
        <w:tc>
          <w:tcPr>
            <w:tcW w:w="792" w:type="dxa"/>
            <w:shd w:val="clear" w:color="auto" w:fill="D9D9D9" w:themeFill="background1" w:themeFillShade="D9"/>
            <w:vAlign w:val="center"/>
          </w:tcPr>
          <w:p w14:paraId="3382685E"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رقم </w:t>
            </w:r>
            <w:r>
              <w:rPr>
                <w:rFonts w:asciiTheme="majorBidi" w:hAnsiTheme="majorBidi" w:cstheme="majorBidi" w:hint="cs"/>
                <w:b/>
                <w:bCs/>
                <w:sz w:val="24"/>
                <w:szCs w:val="24"/>
                <w:rtl/>
                <w:lang w:bidi="ar-JO"/>
              </w:rPr>
              <w:lastRenderedPageBreak/>
              <w:t>المخرج</w:t>
            </w:r>
          </w:p>
        </w:tc>
        <w:tc>
          <w:tcPr>
            <w:tcW w:w="8803" w:type="dxa"/>
            <w:shd w:val="clear" w:color="auto" w:fill="D9D9D9" w:themeFill="background1" w:themeFillShade="D9"/>
            <w:vAlign w:val="center"/>
          </w:tcPr>
          <w:p w14:paraId="2CEAB49E"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الوصف التفصيلي لمتطلب تقييم المخرج</w:t>
            </w:r>
          </w:p>
        </w:tc>
      </w:tr>
      <w:tr w:rsidR="00000D15" w:rsidRPr="002816F6" w14:paraId="47D573A5" w14:textId="77777777" w:rsidTr="007B7F3C">
        <w:tc>
          <w:tcPr>
            <w:tcW w:w="792" w:type="dxa"/>
            <w:shd w:val="clear" w:color="auto" w:fill="auto"/>
            <w:vAlign w:val="center"/>
          </w:tcPr>
          <w:p w14:paraId="38572E70"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039D626C"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9B6F29F" w14:textId="77777777" w:rsidTr="007B7F3C">
        <w:tc>
          <w:tcPr>
            <w:tcW w:w="792" w:type="dxa"/>
            <w:shd w:val="clear" w:color="auto" w:fill="auto"/>
            <w:vAlign w:val="center"/>
          </w:tcPr>
          <w:p w14:paraId="62C25370"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5407C900"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ABF4354" w14:textId="77777777" w:rsidTr="007B7F3C">
        <w:tc>
          <w:tcPr>
            <w:tcW w:w="792" w:type="dxa"/>
            <w:shd w:val="clear" w:color="auto" w:fill="auto"/>
            <w:vAlign w:val="center"/>
          </w:tcPr>
          <w:p w14:paraId="0A868DA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66F471D1"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7AD6A404" w14:textId="77777777" w:rsidTr="007B7F3C">
        <w:tc>
          <w:tcPr>
            <w:tcW w:w="792" w:type="dxa"/>
            <w:shd w:val="clear" w:color="auto" w:fill="auto"/>
            <w:vAlign w:val="center"/>
          </w:tcPr>
          <w:p w14:paraId="2686D6A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1DE5255A"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EE0A92A" w14:textId="77777777" w:rsidTr="007B7F3C">
        <w:tc>
          <w:tcPr>
            <w:tcW w:w="792" w:type="dxa"/>
            <w:shd w:val="clear" w:color="auto" w:fill="auto"/>
            <w:vAlign w:val="center"/>
          </w:tcPr>
          <w:p w14:paraId="175F21BF"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379E4C44"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1EAD0B6A" w14:textId="77777777" w:rsidTr="007B7F3C">
        <w:tc>
          <w:tcPr>
            <w:tcW w:w="792" w:type="dxa"/>
            <w:shd w:val="clear" w:color="auto" w:fill="auto"/>
            <w:vAlign w:val="center"/>
          </w:tcPr>
          <w:p w14:paraId="1BC68FA5"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2B81692F" w14:textId="77777777" w:rsidR="00000D15" w:rsidRDefault="00000D15" w:rsidP="007B7F3C">
            <w:pPr>
              <w:jc w:val="center"/>
              <w:rPr>
                <w:rFonts w:asciiTheme="majorBidi" w:hAnsiTheme="majorBidi" w:cstheme="majorBidi"/>
                <w:b/>
                <w:bCs/>
                <w:sz w:val="24"/>
                <w:szCs w:val="24"/>
                <w:rtl/>
                <w:lang w:bidi="ar-JO"/>
              </w:rPr>
            </w:pPr>
          </w:p>
        </w:tc>
      </w:tr>
    </w:tbl>
    <w:p w14:paraId="6F9BA517" w14:textId="77777777" w:rsidR="00000D15" w:rsidRDefault="00000D15" w:rsidP="00000D15">
      <w:pPr>
        <w:pStyle w:val="ListParagraph"/>
        <w:ind w:left="-112"/>
        <w:jc w:val="center"/>
        <w:rPr>
          <w:rFonts w:asciiTheme="majorBidi" w:hAnsiTheme="majorBidi" w:cstheme="majorBidi"/>
          <w:b/>
          <w:bCs/>
          <w:rtl/>
          <w:lang w:bidi="ar-JO"/>
        </w:rPr>
      </w:pPr>
    </w:p>
    <w:p w14:paraId="41195D6A" w14:textId="77777777" w:rsidR="00000D15" w:rsidRDefault="00000D15" w:rsidP="00000D15">
      <w:pPr>
        <w:pStyle w:val="ListParagraph"/>
        <w:ind w:left="-112"/>
        <w:jc w:val="center"/>
        <w:rPr>
          <w:rFonts w:asciiTheme="majorBidi" w:hAnsiTheme="majorBidi" w:cstheme="majorBidi"/>
          <w:b/>
          <w:bCs/>
          <w:sz w:val="28"/>
          <w:szCs w:val="28"/>
          <w:rtl/>
        </w:rPr>
      </w:pPr>
    </w:p>
    <w:p w14:paraId="0521814E"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14:paraId="401B6A86" w14:textId="77777777" w:rsidTr="007B7F3C">
        <w:tc>
          <w:tcPr>
            <w:tcW w:w="9555" w:type="dxa"/>
          </w:tcPr>
          <w:p w14:paraId="716A3FFC" w14:textId="77777777" w:rsidR="00000D15" w:rsidRPr="002816F6" w:rsidRDefault="00000D15" w:rsidP="007B7F3C">
            <w:pPr>
              <w:rPr>
                <w:rFonts w:asciiTheme="majorBidi" w:hAnsiTheme="majorBidi" w:cstheme="majorBidi"/>
                <w:b/>
                <w:bCs/>
                <w:sz w:val="28"/>
                <w:szCs w:val="28"/>
                <w:rtl/>
                <w:lang w:bidi="ar-JO"/>
              </w:rPr>
            </w:pPr>
          </w:p>
          <w:p w14:paraId="14259EA9" w14:textId="77777777" w:rsidR="00000D15" w:rsidRDefault="00000D15" w:rsidP="007B7F3C">
            <w:pPr>
              <w:rPr>
                <w:rFonts w:asciiTheme="majorBidi" w:hAnsiTheme="majorBidi" w:cstheme="majorBidi"/>
                <w:b/>
                <w:bCs/>
                <w:sz w:val="28"/>
                <w:szCs w:val="28"/>
                <w:rtl/>
                <w:lang w:bidi="ar-JO"/>
              </w:rPr>
            </w:pPr>
          </w:p>
          <w:p w14:paraId="02447378" w14:textId="77777777" w:rsidR="00000D15" w:rsidRDefault="00000D15" w:rsidP="007B7F3C">
            <w:pPr>
              <w:rPr>
                <w:rFonts w:asciiTheme="majorBidi" w:hAnsiTheme="majorBidi" w:cstheme="majorBidi"/>
                <w:b/>
                <w:bCs/>
                <w:sz w:val="28"/>
                <w:szCs w:val="28"/>
                <w:rtl/>
                <w:lang w:bidi="ar-JO"/>
              </w:rPr>
            </w:pPr>
          </w:p>
          <w:p w14:paraId="170E6D4E" w14:textId="77777777" w:rsidR="00000D15" w:rsidRDefault="00000D15" w:rsidP="007B7F3C">
            <w:pPr>
              <w:rPr>
                <w:rFonts w:asciiTheme="majorBidi" w:hAnsiTheme="majorBidi" w:cstheme="majorBidi"/>
                <w:b/>
                <w:bCs/>
                <w:sz w:val="28"/>
                <w:szCs w:val="28"/>
                <w:rtl/>
                <w:lang w:bidi="ar-JO"/>
              </w:rPr>
            </w:pPr>
          </w:p>
          <w:p w14:paraId="1F841159" w14:textId="77777777" w:rsidR="00000D15" w:rsidRDefault="00000D15" w:rsidP="007B7F3C">
            <w:pPr>
              <w:rPr>
                <w:rFonts w:asciiTheme="majorBidi" w:hAnsiTheme="majorBidi" w:cstheme="majorBidi"/>
                <w:b/>
                <w:bCs/>
                <w:sz w:val="28"/>
                <w:szCs w:val="28"/>
                <w:lang w:bidi="ar-JO"/>
              </w:rPr>
            </w:pPr>
          </w:p>
          <w:p w14:paraId="289A3CCE" w14:textId="77777777" w:rsidR="00000D15" w:rsidRPr="002816F6" w:rsidRDefault="00000D15" w:rsidP="007B7F3C">
            <w:pPr>
              <w:rPr>
                <w:rFonts w:asciiTheme="majorBidi" w:hAnsiTheme="majorBidi" w:cstheme="majorBidi"/>
                <w:b/>
                <w:bCs/>
                <w:sz w:val="28"/>
                <w:szCs w:val="28"/>
                <w:rtl/>
                <w:lang w:bidi="ar-JO"/>
              </w:rPr>
            </w:pPr>
          </w:p>
        </w:tc>
      </w:tr>
    </w:tbl>
    <w:p w14:paraId="76D27FA7" w14:textId="77777777" w:rsidR="00000D15" w:rsidRPr="0089151B" w:rsidRDefault="00000D15" w:rsidP="00000D15">
      <w:pPr>
        <w:pStyle w:val="ListParagraph"/>
        <w:ind w:left="-112"/>
        <w:jc w:val="center"/>
        <w:rPr>
          <w:rFonts w:asciiTheme="majorBidi" w:hAnsiTheme="majorBidi" w:cstheme="majorBidi"/>
          <w:b/>
          <w:bCs/>
          <w:sz w:val="28"/>
          <w:szCs w:val="28"/>
          <w:rtl/>
        </w:rPr>
      </w:pPr>
    </w:p>
    <w:bookmarkEnd w:id="0"/>
    <w:p w14:paraId="047815DE"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335B" w14:textId="77777777" w:rsidR="004E05BF" w:rsidRDefault="004E05BF" w:rsidP="003C54B9">
      <w:pPr>
        <w:spacing w:after="0" w:line="240" w:lineRule="auto"/>
      </w:pPr>
      <w:r>
        <w:separator/>
      </w:r>
    </w:p>
  </w:endnote>
  <w:endnote w:type="continuationSeparator" w:id="0">
    <w:p w14:paraId="7CDF9D52" w14:textId="77777777" w:rsidR="004E05BF" w:rsidRDefault="004E05BF"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9D0" w14:textId="77777777" w:rsidR="004E05BF" w:rsidRDefault="004E05BF" w:rsidP="003C54B9">
      <w:pPr>
        <w:spacing w:after="0" w:line="240" w:lineRule="auto"/>
      </w:pPr>
      <w:r>
        <w:separator/>
      </w:r>
    </w:p>
  </w:footnote>
  <w:footnote w:type="continuationSeparator" w:id="0">
    <w:p w14:paraId="13F165CF" w14:textId="77777777" w:rsidR="004E05BF" w:rsidRDefault="004E05BF"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7000ED"/>
    <w:multiLevelType w:val="singleLevel"/>
    <w:tmpl w:val="58180F46"/>
    <w:lvl w:ilvl="0">
      <w:start w:val="16"/>
      <w:numFmt w:val="chosung"/>
      <w:lvlText w:val=""/>
      <w:lvlJc w:val="left"/>
      <w:pPr>
        <w:tabs>
          <w:tab w:val="num" w:pos="360"/>
        </w:tabs>
        <w:ind w:left="360" w:hanging="360"/>
      </w:pPr>
      <w:rPr>
        <w:rFonts w:ascii="Symbol" w:hAnsi="Symbol" w:hint="default"/>
        <w:sz w:val="24"/>
      </w:rPr>
    </w:lvl>
  </w:abstractNum>
  <w:abstractNum w:abstractNumId="2" w15:restartNumberingAfterBreak="0">
    <w:nsid w:val="219F7AF4"/>
    <w:multiLevelType w:val="singleLevel"/>
    <w:tmpl w:val="58180F46"/>
    <w:lvl w:ilvl="0">
      <w:start w:val="16"/>
      <w:numFmt w:val="chosung"/>
      <w:lvlText w:val=""/>
      <w:lvlJc w:val="left"/>
      <w:pPr>
        <w:tabs>
          <w:tab w:val="num" w:pos="360"/>
        </w:tabs>
        <w:ind w:left="360" w:hanging="360"/>
      </w:pPr>
      <w:rPr>
        <w:rFonts w:ascii="Symbol" w:hAnsi="Symbol" w:hint="default"/>
        <w:sz w:val="24"/>
      </w:rPr>
    </w:lvl>
  </w:abstractNum>
  <w:abstractNum w:abstractNumId="3" w15:restartNumberingAfterBreak="0">
    <w:nsid w:val="2389044E"/>
    <w:multiLevelType w:val="hybridMultilevel"/>
    <w:tmpl w:val="AA3E8E5A"/>
    <w:lvl w:ilvl="0" w:tplc="C84209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C3E13"/>
    <w:multiLevelType w:val="hybridMultilevel"/>
    <w:tmpl w:val="15165528"/>
    <w:lvl w:ilvl="0" w:tplc="AEC650D2">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BF3876"/>
    <w:multiLevelType w:val="hybridMultilevel"/>
    <w:tmpl w:val="35427430"/>
    <w:lvl w:ilvl="0" w:tplc="996E909C">
      <w:numFmt w:val="bullet"/>
      <w:lvlText w:val="-"/>
      <w:lvlJc w:val="left"/>
      <w:pPr>
        <w:ind w:left="1275" w:hanging="915"/>
      </w:pPr>
      <w:rPr>
        <w:rFonts w:ascii="Traditional Arabic" w:eastAsiaTheme="minorHAnsi" w:hAnsi="Traditional Arabic" w:cs="Traditional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959481">
    <w:abstractNumId w:val="7"/>
  </w:num>
  <w:num w:numId="2" w16cid:durableId="1460804834">
    <w:abstractNumId w:val="0"/>
  </w:num>
  <w:num w:numId="3" w16cid:durableId="19515459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816445">
    <w:abstractNumId w:val="6"/>
  </w:num>
  <w:num w:numId="5" w16cid:durableId="2135370076">
    <w:abstractNumId w:val="8"/>
  </w:num>
  <w:num w:numId="6" w16cid:durableId="1704330987">
    <w:abstractNumId w:val="4"/>
  </w:num>
  <w:num w:numId="7" w16cid:durableId="1984651451">
    <w:abstractNumId w:val="3"/>
  </w:num>
  <w:num w:numId="8" w16cid:durableId="2094818102">
    <w:abstractNumId w:val="2"/>
    <w:lvlOverride w:ilvl="0">
      <w:startOverride w:val="16"/>
    </w:lvlOverride>
  </w:num>
  <w:num w:numId="9" w16cid:durableId="7918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E83"/>
    <w:rsid w:val="00000D15"/>
    <w:rsid w:val="000F27A5"/>
    <w:rsid w:val="00117AE3"/>
    <w:rsid w:val="00117F11"/>
    <w:rsid w:val="0016032F"/>
    <w:rsid w:val="001806EE"/>
    <w:rsid w:val="001A0F20"/>
    <w:rsid w:val="001F6483"/>
    <w:rsid w:val="002D21B5"/>
    <w:rsid w:val="00341D5E"/>
    <w:rsid w:val="00377E83"/>
    <w:rsid w:val="003C54B9"/>
    <w:rsid w:val="00405253"/>
    <w:rsid w:val="004911AA"/>
    <w:rsid w:val="004E05BF"/>
    <w:rsid w:val="004E5BD3"/>
    <w:rsid w:val="00536F35"/>
    <w:rsid w:val="00573065"/>
    <w:rsid w:val="00573FEB"/>
    <w:rsid w:val="0064114A"/>
    <w:rsid w:val="00672C0E"/>
    <w:rsid w:val="007501A7"/>
    <w:rsid w:val="007743F2"/>
    <w:rsid w:val="008135DE"/>
    <w:rsid w:val="00837C67"/>
    <w:rsid w:val="00897E6E"/>
    <w:rsid w:val="008D30D8"/>
    <w:rsid w:val="008F77EE"/>
    <w:rsid w:val="0090144D"/>
    <w:rsid w:val="009B63A4"/>
    <w:rsid w:val="009F4B11"/>
    <w:rsid w:val="00A81A12"/>
    <w:rsid w:val="00C06BBF"/>
    <w:rsid w:val="00C4136D"/>
    <w:rsid w:val="00C7051C"/>
    <w:rsid w:val="00DA10D4"/>
    <w:rsid w:val="00DE2F08"/>
    <w:rsid w:val="00E04627"/>
    <w:rsid w:val="00E324D5"/>
    <w:rsid w:val="00F140EB"/>
    <w:rsid w:val="00F319DA"/>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A790"/>
  <w15:docId w15:val="{3B90A18D-5D31-A94D-B900-8B3C154E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F77EE"/>
    <w:rPr>
      <w:color w:val="0000FF" w:themeColor="hyperlink"/>
      <w:u w:val="single"/>
    </w:rPr>
  </w:style>
  <w:style w:type="character" w:styleId="UnresolvedMention">
    <w:name w:val="Unresolved Mention"/>
    <w:basedOn w:val="DefaultParagraphFont"/>
    <w:uiPriority w:val="99"/>
    <w:semiHidden/>
    <w:unhideWhenUsed/>
    <w:rsid w:val="008F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02243">
      <w:bodyDiv w:val="1"/>
      <w:marLeft w:val="0"/>
      <w:marRight w:val="0"/>
      <w:marTop w:val="0"/>
      <w:marBottom w:val="0"/>
      <w:divBdr>
        <w:top w:val="none" w:sz="0" w:space="0" w:color="auto"/>
        <w:left w:val="none" w:sz="0" w:space="0" w:color="auto"/>
        <w:bottom w:val="none" w:sz="0" w:space="0" w:color="auto"/>
        <w:right w:val="none" w:sz="0" w:space="0" w:color="auto"/>
      </w:divBdr>
    </w:div>
    <w:div w:id="19445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ababa@philadelphia.edu.j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Yousef Rababa</cp:lastModifiedBy>
  <cp:revision>7</cp:revision>
  <cp:lastPrinted>2021-05-05T07:50:00Z</cp:lastPrinted>
  <dcterms:created xsi:type="dcterms:W3CDTF">2021-10-14T17:46:00Z</dcterms:created>
  <dcterms:modified xsi:type="dcterms:W3CDTF">2022-10-08T19:53:00Z</dcterms:modified>
</cp:coreProperties>
</file>